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263D12">
        <w:rPr>
          <w:rFonts w:cs="Arial"/>
          <w:bCs/>
          <w:sz w:val="22"/>
        </w:rPr>
        <w:t>7</w:t>
      </w:r>
      <w:r w:rsidRPr="000944CF">
        <w:rPr>
          <w:rFonts w:cs="Arial"/>
          <w:bCs/>
          <w:sz w:val="22"/>
        </w:rPr>
        <w:t>-e</w:t>
      </w:r>
      <w:r w:rsidR="00C62D97" w:rsidRPr="00C62D97">
        <w:rPr>
          <w:rFonts w:cs="Arial"/>
          <w:bCs/>
          <w:sz w:val="22"/>
        </w:rPr>
        <w:tab/>
      </w:r>
      <w:r w:rsidR="00C62D97" w:rsidRPr="00C62D97">
        <w:rPr>
          <w:rFonts w:cs="Arial"/>
          <w:bCs/>
          <w:sz w:val="22"/>
        </w:rPr>
        <w:tab/>
      </w:r>
      <w:r w:rsidR="00263D12" w:rsidRPr="00263D12">
        <w:rPr>
          <w:rFonts w:cs="Arial"/>
          <w:bCs/>
          <w:sz w:val="22"/>
        </w:rPr>
        <w:t>R1-2111026</w:t>
      </w:r>
    </w:p>
    <w:p w:rsidR="00263D12" w:rsidRPr="00005A2F" w:rsidRDefault="00263D12" w:rsidP="00263D12">
      <w:pPr>
        <w:pStyle w:val="ab"/>
        <w:jc w:val="both"/>
        <w:rPr>
          <w:rFonts w:eastAsiaTheme="minorEastAsia" w:cs="Arial"/>
          <w:bCs/>
          <w:sz w:val="22"/>
          <w:lang w:eastAsia="zh-CN"/>
        </w:rPr>
      </w:pPr>
      <w:r>
        <w:rPr>
          <w:rFonts w:eastAsiaTheme="minorEastAsia" w:cs="Arial" w:hint="eastAsia"/>
          <w:bCs/>
          <w:sz w:val="22"/>
          <w:lang w:eastAsia="zh-CN"/>
        </w:rPr>
        <w:t>e-Meeting</w:t>
      </w:r>
      <w:r w:rsidRPr="00E53518">
        <w:rPr>
          <w:rFonts w:cs="Arial"/>
          <w:bCs/>
          <w:sz w:val="22"/>
        </w:rPr>
        <w:t xml:space="preserve">, </w:t>
      </w:r>
      <w:r>
        <w:rPr>
          <w:rFonts w:cs="Arial"/>
          <w:bCs/>
          <w:sz w:val="22"/>
        </w:rPr>
        <w:t>November</w:t>
      </w:r>
      <w:r w:rsidRPr="00471A75">
        <w:rPr>
          <w:rFonts w:cs="Arial"/>
          <w:bCs/>
          <w:sz w:val="22"/>
        </w:rPr>
        <w:t xml:space="preserve"> </w:t>
      </w:r>
      <w:r>
        <w:rPr>
          <w:rFonts w:eastAsiaTheme="minorEastAsia" w:cs="Arial"/>
          <w:bCs/>
          <w:sz w:val="22"/>
          <w:lang w:eastAsia="zh-CN"/>
        </w:rPr>
        <w:t>11</w:t>
      </w:r>
      <w:r w:rsidRPr="00471A75">
        <w:rPr>
          <w:rFonts w:cs="Arial"/>
          <w:bCs/>
          <w:sz w:val="22"/>
          <w:vertAlign w:val="superscript"/>
        </w:rPr>
        <w:t>th</w:t>
      </w:r>
      <w:r w:rsidRPr="00471A75">
        <w:rPr>
          <w:rFonts w:cs="Arial"/>
          <w:bCs/>
          <w:sz w:val="22"/>
        </w:rPr>
        <w:t xml:space="preserve"> – </w:t>
      </w:r>
      <w:r>
        <w:rPr>
          <w:rFonts w:cs="Arial"/>
          <w:bCs/>
          <w:sz w:val="22"/>
        </w:rPr>
        <w:t>19</w:t>
      </w:r>
      <w:r w:rsidRPr="00471A75">
        <w:rPr>
          <w:rFonts w:eastAsiaTheme="minorEastAsia" w:cs="Arial"/>
          <w:bCs/>
          <w:sz w:val="22"/>
          <w:vertAlign w:val="superscript"/>
          <w:lang w:eastAsia="zh-CN"/>
        </w:rPr>
        <w:t>th</w:t>
      </w:r>
      <w:r w:rsidRPr="00471A75">
        <w:rPr>
          <w:rFonts w:eastAsiaTheme="minorEastAsia" w:cs="Arial"/>
          <w:bCs/>
          <w:sz w:val="22"/>
          <w:lang w:eastAsia="zh-CN"/>
        </w:rPr>
        <w:t xml:space="preserve">, </w:t>
      </w:r>
      <w:r w:rsidRPr="00471A75">
        <w:rPr>
          <w:rFonts w:cs="Arial"/>
          <w:bCs/>
          <w:sz w:val="22"/>
        </w:rPr>
        <w:t>20</w:t>
      </w:r>
      <w:r w:rsidRPr="00471A75">
        <w:rPr>
          <w:rFonts w:eastAsiaTheme="minorEastAsia" w:cs="Arial"/>
          <w:bCs/>
          <w:sz w:val="22"/>
          <w:lang w:eastAsia="zh-CN"/>
        </w:rPr>
        <w:t>2</w:t>
      </w:r>
      <w:r>
        <w:rPr>
          <w:rFonts w:eastAsiaTheme="minorEastAsia" w:cs="Arial"/>
          <w:bCs/>
          <w:sz w:val="22"/>
          <w:lang w:eastAsia="zh-CN"/>
        </w:rPr>
        <w:t>1</w:t>
      </w:r>
    </w:p>
    <w:p w:rsidR="005E62DE" w:rsidRPr="00263D12" w:rsidRDefault="005E62DE" w:rsidP="00C62D97">
      <w:pPr>
        <w:pStyle w:val="ab"/>
        <w:tabs>
          <w:tab w:val="clear" w:pos="4536"/>
          <w:tab w:val="left" w:pos="1800"/>
        </w:tabs>
        <w:ind w:left="1800" w:hanging="1800"/>
        <w:rPr>
          <w:rFonts w:eastAsia="宋体" w:cs="Arial"/>
          <w:sz w:val="22"/>
          <w:szCs w:val="22"/>
          <w:lang w:eastAsia="zh-CN"/>
        </w:rPr>
      </w:pPr>
    </w:p>
    <w:p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63D12" w:rsidRPr="00263D12">
        <w:rPr>
          <w:rFonts w:cs="Arial"/>
          <w:sz w:val="22"/>
          <w:szCs w:val="22"/>
        </w:rPr>
        <w:t>Remaining issues on DCI-based power saving adaptation in connected mode</w:t>
      </w:r>
    </w:p>
    <w:p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Pr="00356AA6" w:rsidRDefault="00EA5A61" w:rsidP="00AC23A5">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rsidR="007F1040" w:rsidRPr="006D2407" w:rsidRDefault="00561470" w:rsidP="006D2407">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In this contribution, we</w:t>
      </w:r>
      <w:r w:rsidR="00D52527">
        <w:rPr>
          <w:rFonts w:ascii="Times New Roman" w:eastAsia="宋体" w:hAnsi="Times New Roman"/>
          <w:lang w:eastAsia="zh-CN"/>
        </w:rPr>
        <w:t xml:space="preserve"> </w:t>
      </w:r>
      <w:r>
        <w:rPr>
          <w:rFonts w:ascii="Times New Roman" w:eastAsia="宋体" w:hAnsi="Times New Roman"/>
          <w:lang w:eastAsia="zh-CN"/>
        </w:rPr>
        <w:t>further discuss the</w:t>
      </w:r>
      <w:r w:rsidR="006D2407">
        <w:rPr>
          <w:rFonts w:ascii="Times New Roman" w:eastAsia="宋体" w:hAnsi="Times New Roman"/>
          <w:lang w:eastAsia="zh-CN"/>
        </w:rPr>
        <w:t xml:space="preserve"> </w:t>
      </w:r>
      <w:r w:rsidR="00DA1B42">
        <w:rPr>
          <w:rFonts w:ascii="Times New Roman" w:eastAsia="宋体" w:hAnsi="Times New Roman" w:hint="eastAsia"/>
          <w:lang w:eastAsia="zh-CN"/>
        </w:rPr>
        <w:t>remaining</w:t>
      </w:r>
      <w:r w:rsidR="00DA1B42">
        <w:rPr>
          <w:rFonts w:ascii="Times New Roman" w:eastAsia="宋体" w:hAnsi="Times New Roman"/>
          <w:lang w:eastAsia="zh-CN"/>
        </w:rPr>
        <w:t xml:space="preserve"> issues for completion of the PDCCH monitoring adaptation</w:t>
      </w:r>
      <w:r w:rsidR="005C6227">
        <w:rPr>
          <w:rFonts w:ascii="Times New Roman" w:eastAsia="宋体" w:hAnsi="Times New Roman"/>
          <w:szCs w:val="20"/>
          <w:lang w:eastAsia="ja-JP"/>
        </w:rPr>
        <w:t>.</w:t>
      </w:r>
    </w:p>
    <w:p w:rsidR="0082195F" w:rsidRDefault="00D6102B" w:rsidP="00AC23A5">
      <w:pPr>
        <w:pStyle w:val="10"/>
        <w:keepLines/>
        <w:numPr>
          <w:ilvl w:val="0"/>
          <w:numId w:val="5"/>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25060711"/>
      <w:bookmarkStart w:id="3" w:name="_Ref498564494"/>
      <w:bookmarkStart w:id="4" w:name="_Hlk521582650"/>
      <w:r>
        <w:rPr>
          <w:rFonts w:eastAsiaTheme="minorEastAsia" w:cs="Times New Roman"/>
          <w:b w:val="0"/>
          <w:bCs w:val="0"/>
          <w:kern w:val="0"/>
          <w:sz w:val="36"/>
          <w:szCs w:val="20"/>
          <w:lang w:val="en-GB" w:eastAsia="en-US"/>
        </w:rPr>
        <w:t>Remaining issues for PDCCH monitoring adaptation</w:t>
      </w:r>
    </w:p>
    <w:p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D6102B" w:rsidRDefault="00D6102B"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D6102B">
        <w:rPr>
          <w:rFonts w:eastAsiaTheme="minorEastAsia" w:cs="Times New Roman"/>
          <w:b w:val="0"/>
          <w:bCs w:val="0"/>
          <w:iCs w:val="0"/>
          <w:sz w:val="32"/>
          <w:szCs w:val="20"/>
          <w:lang w:val="en-GB" w:eastAsia="en-US"/>
        </w:rPr>
        <w:t>UE Behaviours and UE capability support</w:t>
      </w:r>
    </w:p>
    <w:p w:rsidR="000A1FCF" w:rsidRPr="000A1FCF" w:rsidRDefault="000A1FCF" w:rsidP="00CB67CA">
      <w:pPr>
        <w:pStyle w:val="a0"/>
        <w:spacing w:before="240"/>
        <w:rPr>
          <w:rFonts w:ascii="Times New Roman" w:eastAsia="宋体" w:hAnsi="Times New Roman"/>
          <w:b/>
          <w:lang w:eastAsia="zh-CN"/>
        </w:rPr>
      </w:pPr>
      <w:r w:rsidRPr="000A1FCF">
        <w:rPr>
          <w:rFonts w:ascii="Times New Roman" w:eastAsia="宋体" w:hAnsi="Times New Roman" w:hint="eastAsia"/>
          <w:b/>
          <w:lang w:eastAsia="zh-CN"/>
        </w:rPr>
        <w:t>F</w:t>
      </w:r>
      <w:r w:rsidRPr="000A1FCF">
        <w:rPr>
          <w:rFonts w:ascii="Times New Roman" w:eastAsia="宋体" w:hAnsi="Times New Roman"/>
          <w:b/>
          <w:lang w:eastAsia="zh-CN"/>
        </w:rPr>
        <w:t xml:space="preserve">FS for </w:t>
      </w:r>
      <w:r w:rsidRPr="000A1FCF">
        <w:rPr>
          <w:rFonts w:ascii="Times" w:eastAsia="宋体" w:hAnsi="Times" w:cs="Times"/>
          <w:b/>
          <w:szCs w:val="20"/>
          <w:lang w:eastAsia="zh-CN"/>
        </w:rPr>
        <w:t xml:space="preserve">indication of </w:t>
      </w:r>
      <w:proofErr w:type="spellStart"/>
      <w:r w:rsidRPr="000A1FCF">
        <w:rPr>
          <w:rFonts w:ascii="Times" w:eastAsia="Microsoft YaHei UI" w:hAnsi="Times" w:cs="Times"/>
          <w:b/>
          <w:szCs w:val="20"/>
          <w:lang w:eastAsia="zh-CN"/>
        </w:rPr>
        <w:t>Beh</w:t>
      </w:r>
      <w:proofErr w:type="spellEnd"/>
      <w:r w:rsidRPr="000A1FCF">
        <w:rPr>
          <w:rFonts w:ascii="Times" w:eastAsia="Microsoft YaHei UI" w:hAnsi="Times" w:cs="Times"/>
          <w:b/>
          <w:szCs w:val="20"/>
          <w:lang w:eastAsia="zh-CN"/>
        </w:rPr>
        <w:t xml:space="preserve"> 1A</w:t>
      </w:r>
      <w:r w:rsidRPr="000A1FCF">
        <w:rPr>
          <w:rFonts w:ascii="Times" w:eastAsia="宋体" w:hAnsi="Times" w:cs="Times"/>
          <w:b/>
          <w:szCs w:val="20"/>
          <w:lang w:eastAsia="zh-CN"/>
        </w:rPr>
        <w:t xml:space="preserve"> when three SSSG(s) are configured</w:t>
      </w:r>
    </w:p>
    <w:p w:rsidR="00BF51BF" w:rsidRDefault="00CB67CA" w:rsidP="00CB67CA">
      <w:pPr>
        <w:pStyle w:val="a0"/>
        <w:spacing w:before="240"/>
        <w:rPr>
          <w:rFonts w:ascii="Times" w:eastAsia="宋体" w:hAnsi="Times" w:cs="Times"/>
          <w:szCs w:val="20"/>
          <w:lang w:eastAsia="zh-CN"/>
        </w:rPr>
      </w:pPr>
      <w:r>
        <w:rPr>
          <w:rFonts w:ascii="Times New Roman" w:eastAsia="宋体" w:hAnsi="Times New Roman"/>
          <w:lang w:eastAsia="zh-CN"/>
        </w:rPr>
        <w:t xml:space="preserve">For </w:t>
      </w:r>
      <w:r>
        <w:rPr>
          <w:rFonts w:ascii="Times" w:eastAsia="宋体" w:hAnsi="Times" w:cs="Times"/>
          <w:szCs w:val="20"/>
          <w:lang w:eastAsia="zh-CN"/>
        </w:rPr>
        <w:t>i</w:t>
      </w:r>
      <w:r w:rsidRPr="00B3112F">
        <w:rPr>
          <w:rFonts w:ascii="Times" w:eastAsia="宋体" w:hAnsi="Times" w:cs="Times"/>
          <w:szCs w:val="20"/>
          <w:lang w:eastAsia="zh-CN"/>
        </w:rPr>
        <w:t xml:space="preserve">ndication of </w:t>
      </w:r>
      <w:proofErr w:type="spellStart"/>
      <w:r w:rsidRPr="00B3112F">
        <w:rPr>
          <w:rFonts w:ascii="Times" w:eastAsia="Microsoft YaHei UI" w:hAnsi="Times" w:cs="Times"/>
          <w:szCs w:val="20"/>
          <w:lang w:eastAsia="zh-CN"/>
        </w:rPr>
        <w:t>Beh</w:t>
      </w:r>
      <w:proofErr w:type="spellEnd"/>
      <w:r w:rsidRPr="00B3112F">
        <w:rPr>
          <w:rFonts w:ascii="Times" w:eastAsia="Microsoft YaHei UI" w:hAnsi="Times" w:cs="Times"/>
          <w:szCs w:val="20"/>
          <w:lang w:eastAsia="zh-CN"/>
        </w:rPr>
        <w:t xml:space="preserve"> 1A</w:t>
      </w:r>
      <w:r w:rsidRPr="00B3112F">
        <w:rPr>
          <w:rFonts w:ascii="Times" w:eastAsia="宋体" w:hAnsi="Times" w:cs="Times"/>
          <w:szCs w:val="20"/>
          <w:lang w:eastAsia="zh-CN"/>
        </w:rPr>
        <w:t xml:space="preserve"> when three SSSG(s) (if supported) are configured</w:t>
      </w:r>
      <w:r>
        <w:rPr>
          <w:rFonts w:ascii="Times" w:eastAsia="宋体" w:hAnsi="Times" w:cs="Times"/>
          <w:szCs w:val="20"/>
          <w:lang w:eastAsia="zh-CN"/>
        </w:rPr>
        <w:t xml:space="preserve">, </w:t>
      </w:r>
      <w:r w:rsidR="00BF51BF">
        <w:rPr>
          <w:rFonts w:ascii="Times" w:eastAsia="宋体" w:hAnsi="Times" w:cs="Times"/>
          <w:szCs w:val="20"/>
          <w:lang w:eastAsia="zh-CN"/>
        </w:rPr>
        <w:t>in the last meeting, the following is considered for further study,</w:t>
      </w:r>
    </w:p>
    <w:p w:rsidR="00BF51BF" w:rsidRDefault="00BF51BF" w:rsidP="00D37E18">
      <w:pPr>
        <w:pStyle w:val="a0"/>
        <w:numPr>
          <w:ilvl w:val="0"/>
          <w:numId w:val="30"/>
        </w:numPr>
        <w:overflowPunct w:val="0"/>
        <w:autoSpaceDE w:val="0"/>
        <w:autoSpaceDN w:val="0"/>
        <w:spacing w:after="0"/>
        <w:jc w:val="left"/>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rsidR="00BF51BF" w:rsidRDefault="00BF51BF" w:rsidP="00D37E18">
      <w:pPr>
        <w:pStyle w:val="a0"/>
        <w:numPr>
          <w:ilvl w:val="1"/>
          <w:numId w:val="30"/>
        </w:numPr>
        <w:overflowPunct w:val="0"/>
        <w:autoSpaceDE w:val="0"/>
        <w:autoSpaceDN w:val="0"/>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rsidR="00BF51BF" w:rsidRDefault="00BF51BF" w:rsidP="00D37E18">
      <w:pPr>
        <w:pStyle w:val="a0"/>
        <w:numPr>
          <w:ilvl w:val="2"/>
          <w:numId w:val="30"/>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rsidR="00BF51BF" w:rsidRDefault="00BF51BF" w:rsidP="00D37E18">
      <w:pPr>
        <w:pStyle w:val="a0"/>
        <w:numPr>
          <w:ilvl w:val="2"/>
          <w:numId w:val="30"/>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rsidR="00BF51BF" w:rsidRDefault="00BF51BF" w:rsidP="00D37E18">
      <w:pPr>
        <w:pStyle w:val="a0"/>
        <w:numPr>
          <w:ilvl w:val="2"/>
          <w:numId w:val="30"/>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rsidR="00BF51BF" w:rsidRDefault="00BF51BF" w:rsidP="00D37E18">
      <w:pPr>
        <w:pStyle w:val="a0"/>
        <w:numPr>
          <w:ilvl w:val="2"/>
          <w:numId w:val="30"/>
        </w:numPr>
        <w:overflowPunct w:val="0"/>
        <w:autoSpaceDE w:val="0"/>
        <w:autoSpaceDN w:val="0"/>
        <w:spacing w:after="0"/>
        <w:jc w:val="left"/>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rsidR="00BF51BF" w:rsidRDefault="00BF51BF" w:rsidP="00D37E18">
      <w:pPr>
        <w:pStyle w:val="a0"/>
        <w:numPr>
          <w:ilvl w:val="1"/>
          <w:numId w:val="30"/>
        </w:numPr>
        <w:overflowPunct w:val="0"/>
        <w:autoSpaceDE w:val="0"/>
        <w:autoSpaceDN w:val="0"/>
        <w:spacing w:after="0"/>
        <w:jc w:val="left"/>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rsidR="00CB67CA" w:rsidRDefault="000A1FCF" w:rsidP="00CB67CA">
      <w:pPr>
        <w:pStyle w:val="a0"/>
        <w:spacing w:before="240"/>
        <w:rPr>
          <w:rFonts w:ascii="Times" w:eastAsia="宋体" w:hAnsi="Times" w:cs="Times"/>
          <w:szCs w:val="20"/>
          <w:lang w:eastAsia="zh-CN"/>
        </w:rPr>
      </w:pPr>
      <w:r>
        <w:rPr>
          <w:rFonts w:ascii="Times" w:eastAsia="宋体" w:hAnsi="Times" w:cs="Times"/>
          <w:szCs w:val="20"/>
          <w:lang w:eastAsia="zh-CN"/>
        </w:rPr>
        <w:t xml:space="preserve">For example, for the 3SSSG one of the SSSG can be configured to emulate ‘empty’ monitoring of PDCCH, how much additional benefit for Beh1A with 3 SSSGs configured might be uncertain.  </w:t>
      </w:r>
      <w:r w:rsidR="00B131F5">
        <w:rPr>
          <w:rFonts w:ascii="Times" w:eastAsia="宋体" w:hAnsi="Times" w:cs="Times"/>
          <w:szCs w:val="20"/>
          <w:lang w:eastAsia="zh-CN"/>
        </w:rPr>
        <w:t xml:space="preserve">Also, considering only 2 </w:t>
      </w:r>
      <w:proofErr w:type="gramStart"/>
      <w:r w:rsidR="00B131F5">
        <w:rPr>
          <w:rFonts w:ascii="Times" w:eastAsia="宋体" w:hAnsi="Times" w:cs="Times"/>
          <w:szCs w:val="20"/>
          <w:lang w:eastAsia="zh-CN"/>
        </w:rPr>
        <w:t>bit</w:t>
      </w:r>
      <w:proofErr w:type="gramEnd"/>
      <w:r w:rsidR="00B131F5">
        <w:rPr>
          <w:rFonts w:ascii="Times" w:eastAsia="宋体" w:hAnsi="Times" w:cs="Times"/>
          <w:szCs w:val="20"/>
          <w:lang w:eastAsia="zh-CN"/>
        </w:rPr>
        <w:t xml:space="preserve"> is supported for PDCCH adaptation, but we might have 5 UE behaviors, therefore additional specification efforts are needed to solve this. It is expected to postpone this or not support in Rel-17.</w:t>
      </w:r>
    </w:p>
    <w:tbl>
      <w:tblPr>
        <w:tblStyle w:val="af6"/>
        <w:tblW w:w="0" w:type="auto"/>
        <w:tblLook w:val="04A0" w:firstRow="1" w:lastRow="0" w:firstColumn="1" w:lastColumn="0" w:noHBand="0" w:noVBand="1"/>
      </w:tblPr>
      <w:tblGrid>
        <w:gridCol w:w="9060"/>
      </w:tblGrid>
      <w:tr w:rsidR="00625399" w:rsidTr="00625399">
        <w:tc>
          <w:tcPr>
            <w:tcW w:w="9060" w:type="dxa"/>
          </w:tcPr>
          <w:p w:rsidR="00625399" w:rsidRPr="00625399" w:rsidRDefault="00BD66BF" w:rsidP="00625399">
            <w:pPr>
              <w:pStyle w:val="a0"/>
              <w:rPr>
                <w:rFonts w:ascii="Times" w:eastAsia="宋体" w:hAnsi="Time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BA5C55">
              <w:rPr>
                <w:rFonts w:ascii="Times New Roman" w:hAnsi="Times New Roman"/>
                <w:b/>
                <w:bCs/>
                <w:noProof/>
              </w:rPr>
              <w:t>1</w:t>
            </w:r>
            <w:r w:rsidRPr="00532E22">
              <w:rPr>
                <w:rFonts w:ascii="Times New Roman" w:hAnsi="Times New Roman"/>
                <w:b/>
                <w:bCs/>
              </w:rPr>
              <w:fldChar w:fldCharType="end"/>
            </w:r>
            <w:r w:rsidR="00625399" w:rsidRPr="007F5A0F">
              <w:rPr>
                <w:rFonts w:ascii="Times New Roman" w:eastAsia="宋体" w:hAnsi="Times New Roman"/>
                <w:b/>
                <w:lang w:eastAsia="zh-CN"/>
              </w:rPr>
              <w:t>:</w:t>
            </w:r>
            <w:r w:rsidR="00625399" w:rsidRPr="00B131F5">
              <w:rPr>
                <w:rFonts w:ascii="Times" w:eastAsia="宋体" w:hAnsi="Times" w:cs="Times"/>
                <w:b/>
                <w:szCs w:val="20"/>
                <w:lang w:eastAsia="zh-CN"/>
              </w:rPr>
              <w:t xml:space="preserve"> </w:t>
            </w:r>
            <w:r w:rsidR="00625399" w:rsidRPr="008921AA">
              <w:rPr>
                <w:rFonts w:ascii="Times" w:eastAsia="宋体" w:hAnsi="Times" w:cs="Times"/>
                <w:szCs w:val="20"/>
                <w:lang w:eastAsia="zh-CN"/>
              </w:rPr>
              <w:t xml:space="preserve">Indication of </w:t>
            </w:r>
            <w:proofErr w:type="spellStart"/>
            <w:r w:rsidR="00625399" w:rsidRPr="008921AA">
              <w:rPr>
                <w:rFonts w:ascii="Times" w:eastAsia="Microsoft YaHei UI" w:hAnsi="Times" w:cs="Times"/>
                <w:szCs w:val="20"/>
                <w:lang w:eastAsia="zh-CN"/>
              </w:rPr>
              <w:t>Beh</w:t>
            </w:r>
            <w:proofErr w:type="spellEnd"/>
            <w:r w:rsidR="00625399" w:rsidRPr="008921AA">
              <w:rPr>
                <w:rFonts w:ascii="Times" w:eastAsia="Microsoft YaHei UI" w:hAnsi="Times" w:cs="Times"/>
                <w:szCs w:val="20"/>
                <w:lang w:eastAsia="zh-CN"/>
              </w:rPr>
              <w:t xml:space="preserve"> 1A</w:t>
            </w:r>
            <w:r w:rsidR="00625399" w:rsidRPr="008921AA">
              <w:rPr>
                <w:rFonts w:ascii="Times" w:eastAsia="宋体" w:hAnsi="Times" w:cs="Times"/>
                <w:szCs w:val="20"/>
                <w:lang w:eastAsia="zh-CN"/>
              </w:rPr>
              <w:t xml:space="preserve"> when three SSSG(s) (if supported) are configured is not supported.</w:t>
            </w:r>
          </w:p>
        </w:tc>
      </w:tr>
    </w:tbl>
    <w:p w:rsidR="00AF2C04" w:rsidRPr="00AF2C04" w:rsidRDefault="00AF2C04" w:rsidP="00AF2C04">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AF2C04">
        <w:rPr>
          <w:rFonts w:eastAsiaTheme="minorEastAsia" w:cs="Times New Roman"/>
          <w:b w:val="0"/>
          <w:bCs w:val="0"/>
          <w:iCs w:val="0"/>
          <w:sz w:val="32"/>
          <w:szCs w:val="20"/>
          <w:lang w:val="en-GB" w:eastAsia="en-US"/>
        </w:rPr>
        <w:t>Monitoring Type 0/1/1A/2 CSS</w:t>
      </w:r>
    </w:p>
    <w:p w:rsidR="00AF2C04" w:rsidRDefault="00AF2C04" w:rsidP="00A342A9">
      <w:pPr>
        <w:pStyle w:val="a0"/>
        <w:rPr>
          <w:rFonts w:ascii="Times New Roman" w:eastAsia="宋体" w:hAnsi="Times New Roman"/>
          <w:lang w:eastAsia="zh-CN"/>
        </w:rPr>
      </w:pPr>
      <w:bookmarkStart w:id="5" w:name="_Hlk83821019"/>
      <w:r w:rsidRPr="00AF2C04">
        <w:rPr>
          <w:rFonts w:ascii="Times New Roman" w:eastAsia="宋体" w:hAnsi="Times New Roman"/>
          <w:lang w:eastAsia="zh-CN"/>
        </w:rPr>
        <w:t>The main</w:t>
      </w:r>
      <w:r>
        <w:rPr>
          <w:rFonts w:ascii="Times New Roman" w:eastAsia="宋体" w:hAnsi="Times New Roman"/>
          <w:lang w:eastAsia="zh-CN"/>
        </w:rPr>
        <w:t xml:space="preserve"> use case as </w:t>
      </w:r>
      <w:r w:rsidR="00A342A9">
        <w:rPr>
          <w:rFonts w:ascii="Times New Roman" w:eastAsia="宋体" w:hAnsi="Times New Roman"/>
          <w:lang w:eastAsia="zh-CN"/>
        </w:rPr>
        <w:t>argued</w:t>
      </w:r>
      <w:r>
        <w:rPr>
          <w:rFonts w:ascii="Times New Roman" w:eastAsia="宋体" w:hAnsi="Times New Roman"/>
          <w:lang w:eastAsia="zh-CN"/>
        </w:rPr>
        <w:t xml:space="preserve"> in the discussion from previous meeting</w:t>
      </w:r>
      <w:r w:rsidR="001948FC">
        <w:rPr>
          <w:rFonts w:ascii="Times New Roman" w:eastAsia="宋体" w:hAnsi="Times New Roman" w:hint="eastAsia"/>
          <w:lang w:eastAsia="zh-CN"/>
        </w:rPr>
        <w:t>s</w:t>
      </w:r>
      <w:r>
        <w:rPr>
          <w:rFonts w:ascii="Times New Roman" w:eastAsia="宋体" w:hAnsi="Times New Roman"/>
          <w:lang w:eastAsia="zh-CN"/>
        </w:rPr>
        <w:t xml:space="preserve"> is</w:t>
      </w:r>
      <w:r w:rsidR="00A342A9">
        <w:rPr>
          <w:rFonts w:ascii="Times New Roman" w:eastAsia="宋体" w:hAnsi="Times New Roman"/>
          <w:lang w:eastAsia="zh-CN"/>
        </w:rPr>
        <w:t xml:space="preserve"> that when </w:t>
      </w:r>
      <w:r w:rsidR="00A342A9" w:rsidRPr="00A342A9">
        <w:rPr>
          <w:rFonts w:ascii="Times New Roman" w:eastAsia="宋体" w:hAnsi="Times New Roman"/>
          <w:lang w:eastAsia="zh-CN"/>
        </w:rPr>
        <w:t>the UE has not been provided a Type3-PDCCH CSS set or a USS set and the UE has received a C-RNTI and has been provided a</w:t>
      </w:r>
      <w:r w:rsidR="00A342A9">
        <w:rPr>
          <w:rFonts w:ascii="Times New Roman" w:eastAsia="宋体" w:hAnsi="Times New Roman"/>
          <w:lang w:eastAsia="zh-CN"/>
        </w:rPr>
        <w:t>,</w:t>
      </w:r>
      <w:r w:rsidR="00A342A9" w:rsidRPr="00A342A9">
        <w:rPr>
          <w:rFonts w:ascii="Times New Roman" w:eastAsia="宋体" w:hAnsi="Times New Roman"/>
          <w:lang w:eastAsia="zh-CN"/>
        </w:rPr>
        <w:t xml:space="preserve"> </w:t>
      </w:r>
      <w:r w:rsidR="00A342A9">
        <w:rPr>
          <w:rFonts w:ascii="Times New Roman" w:eastAsia="宋体" w:hAnsi="Times New Roman"/>
          <w:lang w:eastAsia="zh-CN"/>
        </w:rPr>
        <w:t xml:space="preserve">e.g., </w:t>
      </w:r>
      <w:r w:rsidR="00A342A9" w:rsidRPr="00A342A9">
        <w:rPr>
          <w:rFonts w:ascii="Times New Roman" w:eastAsia="宋体" w:hAnsi="Times New Roman"/>
          <w:lang w:eastAsia="zh-CN"/>
        </w:rPr>
        <w:t>Type1-PDCCH CSS set, the UE monitors PDCCH candidates for</w:t>
      </w:r>
      <w:r w:rsidR="00A342A9">
        <w:rPr>
          <w:rFonts w:ascii="Times New Roman" w:eastAsia="宋体" w:hAnsi="Times New Roman"/>
          <w:lang w:eastAsia="zh-CN"/>
        </w:rPr>
        <w:t xml:space="preserve"> </w:t>
      </w:r>
      <w:r w:rsidR="00A342A9" w:rsidRPr="00A342A9">
        <w:rPr>
          <w:rFonts w:ascii="Times New Roman" w:eastAsia="宋体" w:hAnsi="Times New Roman"/>
          <w:lang w:eastAsia="zh-CN"/>
        </w:rPr>
        <w:t>DCI format 0_0 and DCI format 1_0 with CRC scrambled by the C-RNTI in the Type1-PDCCH CSS set.</w:t>
      </w:r>
      <w:r w:rsidR="00A342A9">
        <w:rPr>
          <w:rFonts w:ascii="Times New Roman" w:eastAsia="宋体" w:hAnsi="Times New Roman"/>
          <w:lang w:eastAsia="zh-CN"/>
        </w:rPr>
        <w:t xml:space="preserve"> </w:t>
      </w:r>
    </w:p>
    <w:p w:rsidR="00A342A9" w:rsidRDefault="00A342A9" w:rsidP="00A342A9">
      <w:pPr>
        <w:pStyle w:val="a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f</w:t>
      </w:r>
      <w:r>
        <w:rPr>
          <w:rFonts w:ascii="Times New Roman" w:eastAsia="宋体" w:hAnsi="Times New Roman"/>
          <w:lang w:eastAsia="zh-CN"/>
        </w:rPr>
        <w:t xml:space="preserve"> we do not allow skipping </w:t>
      </w:r>
      <w:r w:rsidRPr="00A342A9">
        <w:rPr>
          <w:rFonts w:ascii="Times New Roman" w:eastAsia="宋体" w:hAnsi="Times New Roman"/>
          <w:lang w:eastAsia="zh-CN"/>
        </w:rPr>
        <w:t>Type1-PDCCH CSS set</w:t>
      </w:r>
      <w:r>
        <w:rPr>
          <w:rFonts w:ascii="Times New Roman" w:eastAsia="宋体" w:hAnsi="Times New Roman"/>
          <w:lang w:eastAsia="zh-CN"/>
        </w:rPr>
        <w:t>, then in such case, the power saving benefit cannot been provided.</w:t>
      </w:r>
    </w:p>
    <w:p w:rsidR="00EB1770" w:rsidRDefault="00A342A9" w:rsidP="00A342A9">
      <w:pPr>
        <w:pStyle w:val="a0"/>
        <w:rPr>
          <w:rFonts w:ascii="Times New Roman" w:eastAsia="宋体" w:hAnsi="Times New Roman"/>
          <w:lang w:eastAsia="zh-CN"/>
        </w:rPr>
      </w:pPr>
      <w:r>
        <w:rPr>
          <w:rFonts w:ascii="Times New Roman" w:eastAsia="宋体" w:hAnsi="Times New Roman"/>
          <w:lang w:eastAsia="zh-CN"/>
        </w:rPr>
        <w:t xml:space="preserve">However, it seems further clarification is needed on the use case why the network does not provide </w:t>
      </w:r>
      <w:r w:rsidRPr="00A342A9">
        <w:rPr>
          <w:rFonts w:ascii="Times New Roman" w:eastAsia="宋体" w:hAnsi="Times New Roman"/>
          <w:lang w:eastAsia="zh-CN"/>
        </w:rPr>
        <w:t>a Type3-PDCCH CSS set or a USS set</w:t>
      </w:r>
      <w:r>
        <w:rPr>
          <w:rFonts w:ascii="Times New Roman" w:eastAsia="宋体" w:hAnsi="Times New Roman"/>
          <w:lang w:eastAsia="zh-CN"/>
        </w:rPr>
        <w:t xml:space="preserve">. </w:t>
      </w:r>
      <w:r w:rsidR="00EB1770">
        <w:rPr>
          <w:rFonts w:ascii="Times New Roman" w:eastAsia="宋体" w:hAnsi="Times New Roman"/>
          <w:lang w:eastAsia="zh-CN"/>
        </w:rPr>
        <w:t xml:space="preserve">If it is provided, then UE does not need to monitoring the </w:t>
      </w:r>
      <w:r w:rsidR="00EB1770" w:rsidRPr="00EB1770">
        <w:rPr>
          <w:rFonts w:ascii="Times New Roman" w:eastAsia="宋体" w:hAnsi="Times New Roman"/>
          <w:lang w:eastAsia="zh-CN"/>
        </w:rPr>
        <w:t>Type 0/1/1A/2 CSS</w:t>
      </w:r>
      <w:r w:rsidR="00EB1770">
        <w:rPr>
          <w:rFonts w:ascii="Times New Roman" w:eastAsia="宋体" w:hAnsi="Times New Roman"/>
          <w:lang w:eastAsia="zh-CN"/>
        </w:rPr>
        <w:t xml:space="preserve"> so frequently.</w:t>
      </w:r>
    </w:p>
    <w:tbl>
      <w:tblPr>
        <w:tblStyle w:val="af6"/>
        <w:tblW w:w="0" w:type="auto"/>
        <w:tblLook w:val="04A0" w:firstRow="1" w:lastRow="0" w:firstColumn="1" w:lastColumn="0" w:noHBand="0" w:noVBand="1"/>
      </w:tblPr>
      <w:tblGrid>
        <w:gridCol w:w="9060"/>
      </w:tblGrid>
      <w:tr w:rsidR="007565A6" w:rsidTr="007565A6">
        <w:tc>
          <w:tcPr>
            <w:tcW w:w="9060" w:type="dxa"/>
          </w:tcPr>
          <w:bookmarkEnd w:id="5"/>
          <w:p w:rsidR="007565A6" w:rsidRDefault="00BD66BF" w:rsidP="007565A6">
            <w:pPr>
              <w:pStyle w:val="a0"/>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0E6677">
              <w:rPr>
                <w:rFonts w:ascii="Times New Roman" w:hAnsi="Times New Roman"/>
                <w:b/>
                <w:bCs/>
                <w:noProof/>
              </w:rPr>
              <w:t>2</w:t>
            </w:r>
            <w:r w:rsidRPr="00532E22">
              <w:rPr>
                <w:rFonts w:ascii="Times New Roman" w:hAnsi="Times New Roman"/>
                <w:b/>
                <w:bCs/>
              </w:rPr>
              <w:fldChar w:fldCharType="end"/>
            </w:r>
            <w:r w:rsidR="007565A6" w:rsidRPr="007F5A0F">
              <w:rPr>
                <w:rFonts w:ascii="Times New Roman" w:eastAsia="宋体" w:hAnsi="Times New Roman"/>
                <w:b/>
                <w:lang w:eastAsia="zh-CN"/>
              </w:rPr>
              <w:t>:</w:t>
            </w:r>
            <w:r w:rsidR="007565A6">
              <w:rPr>
                <w:rFonts w:ascii="Times New Roman" w:eastAsia="宋体" w:hAnsi="Times New Roman"/>
                <w:b/>
                <w:lang w:eastAsia="zh-CN"/>
              </w:rPr>
              <w:t xml:space="preserve"> </w:t>
            </w:r>
            <w:r w:rsidR="007565A6" w:rsidRPr="00BD66BF">
              <w:rPr>
                <w:rFonts w:ascii="Times New Roman" w:eastAsia="宋体" w:hAnsi="Times New Roman"/>
                <w:lang w:eastAsia="zh-CN"/>
              </w:rPr>
              <w:t>Type0/0A/1/2-PDCCH CSS monitoring is not impacted by Rel-17 PDCCH monitoring adaptation</w:t>
            </w:r>
          </w:p>
        </w:tc>
      </w:tr>
    </w:tbl>
    <w:p w:rsidR="00EB1770" w:rsidRDefault="0032684B" w:rsidP="0032684B">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32684B">
        <w:rPr>
          <w:rFonts w:eastAsiaTheme="minorEastAsia" w:cs="Times New Roman"/>
          <w:b w:val="0"/>
          <w:bCs w:val="0"/>
          <w:iCs w:val="0"/>
          <w:sz w:val="32"/>
          <w:szCs w:val="20"/>
          <w:lang w:val="en-GB" w:eastAsia="en-US"/>
        </w:rPr>
        <w:t>T</w:t>
      </w:r>
      <w:r w:rsidRPr="0032684B">
        <w:rPr>
          <w:rFonts w:eastAsiaTheme="minorEastAsia" w:cs="Times New Roman" w:hint="eastAsia"/>
          <w:b w:val="0"/>
          <w:bCs w:val="0"/>
          <w:iCs w:val="0"/>
          <w:sz w:val="32"/>
          <w:szCs w:val="20"/>
          <w:lang w:val="en-GB" w:eastAsia="en-US"/>
        </w:rPr>
        <w:t>imer</w:t>
      </w:r>
      <w:r w:rsidRPr="0032684B">
        <w:rPr>
          <w:rFonts w:eastAsiaTheme="minorEastAsia" w:cs="Times New Roman"/>
          <w:b w:val="0"/>
          <w:bCs w:val="0"/>
          <w:iCs w:val="0"/>
          <w:sz w:val="32"/>
          <w:szCs w:val="20"/>
          <w:lang w:val="en-GB" w:eastAsia="en-US"/>
        </w:rPr>
        <w:t xml:space="preserve"> triggered </w:t>
      </w:r>
      <w:r w:rsidR="001349E4">
        <w:rPr>
          <w:rFonts w:eastAsiaTheme="minorEastAsia" w:cs="Times New Roman"/>
          <w:b w:val="0"/>
          <w:bCs w:val="0"/>
          <w:iCs w:val="0"/>
          <w:sz w:val="32"/>
          <w:szCs w:val="20"/>
          <w:lang w:val="en-GB" w:eastAsia="en-US"/>
        </w:rPr>
        <w:t xml:space="preserve">for </w:t>
      </w:r>
      <w:r w:rsidRPr="0032684B">
        <w:rPr>
          <w:rFonts w:eastAsiaTheme="minorEastAsia" w:cs="Times New Roman"/>
          <w:b w:val="0"/>
          <w:bCs w:val="0"/>
          <w:iCs w:val="0"/>
          <w:sz w:val="32"/>
          <w:szCs w:val="20"/>
          <w:lang w:val="en-GB" w:eastAsia="en-US"/>
        </w:rPr>
        <w:t>SSSGs switching</w:t>
      </w:r>
    </w:p>
    <w:p w:rsidR="00AA7EB4" w:rsidRPr="00AA7EB4" w:rsidRDefault="00AA7EB4" w:rsidP="00482E55">
      <w:pPr>
        <w:pStyle w:val="a0"/>
        <w:spacing w:before="240"/>
        <w:rPr>
          <w:rFonts w:ascii="Times New Roman" w:eastAsia="宋体" w:hAnsi="Times New Roman"/>
          <w:b/>
          <w:lang w:eastAsia="zh-CN"/>
        </w:rPr>
      </w:pPr>
      <w:r>
        <w:rPr>
          <w:rFonts w:ascii="Times New Roman" w:eastAsia="宋体" w:hAnsi="Times New Roman" w:hint="eastAsia"/>
          <w:b/>
          <w:lang w:eastAsia="zh-CN"/>
        </w:rPr>
        <w:t>W</w:t>
      </w:r>
      <w:r w:rsidRPr="00AA7EB4">
        <w:rPr>
          <w:rFonts w:ascii="Times New Roman" w:eastAsia="宋体" w:hAnsi="Times New Roman"/>
          <w:b/>
          <w:lang w:eastAsia="zh-CN"/>
        </w:rPr>
        <w:t>hether the timer is configured per SSSG, per BWP, or other approaches.</w:t>
      </w:r>
    </w:p>
    <w:p w:rsidR="001948FC" w:rsidRPr="00AA7EB4" w:rsidRDefault="001948FC" w:rsidP="001948FC">
      <w:pPr>
        <w:pStyle w:val="a0"/>
        <w:rPr>
          <w:rFonts w:ascii="Times New Roman" w:eastAsia="宋体" w:hAnsi="Times New Roman"/>
          <w:lang w:eastAsia="zh-CN"/>
        </w:rPr>
      </w:pPr>
      <w:r w:rsidRPr="00AA7EB4">
        <w:rPr>
          <w:rFonts w:ascii="Times New Roman" w:eastAsia="宋体" w:hAnsi="Times New Roman"/>
          <w:lang w:eastAsia="zh-CN"/>
        </w:rPr>
        <w:lastRenderedPageBreak/>
        <w:t xml:space="preserve">It is agreed </w:t>
      </w:r>
      <w:r>
        <w:rPr>
          <w:rFonts w:ascii="Times New Roman" w:eastAsia="宋体" w:hAnsi="Times New Roman"/>
          <w:lang w:eastAsia="zh-CN"/>
        </w:rPr>
        <w:t>in RAN1#106bis-E that,</w:t>
      </w:r>
    </w:p>
    <w:p w:rsidR="001948FC" w:rsidRPr="001948FC" w:rsidRDefault="001948FC" w:rsidP="001948FC">
      <w:pPr>
        <w:shd w:val="clear" w:color="auto" w:fill="FFFFFF"/>
        <w:rPr>
          <w:rFonts w:ascii="Times New Roman" w:eastAsia="Microsoft YaHei UI" w:hAnsi="Times New Roman"/>
          <w:color w:val="000000"/>
          <w:sz w:val="21"/>
          <w:szCs w:val="21"/>
          <w:lang w:eastAsia="zh-CN"/>
        </w:rPr>
      </w:pPr>
      <w:r w:rsidRPr="001948FC">
        <w:rPr>
          <w:rFonts w:ascii="Times New Roman" w:eastAsia="Microsoft YaHei UI" w:hAnsi="Times New Roman"/>
          <w:b/>
          <w:bCs/>
          <w:color w:val="000000"/>
          <w:szCs w:val="20"/>
          <w:shd w:val="clear" w:color="auto" w:fill="00FF00"/>
          <w:lang w:eastAsia="zh-CN"/>
        </w:rPr>
        <w:t>Agreement</w:t>
      </w:r>
    </w:p>
    <w:p w:rsidR="001948FC" w:rsidRPr="001948FC" w:rsidRDefault="001948FC" w:rsidP="001948FC">
      <w:pPr>
        <w:shd w:val="clear" w:color="auto" w:fill="FFFFFF"/>
        <w:rPr>
          <w:rFonts w:ascii="Times New Roman" w:eastAsia="宋体" w:hAnsi="Times New Roman"/>
          <w:color w:val="000000"/>
          <w:sz w:val="24"/>
          <w:lang w:eastAsia="zh-CN"/>
        </w:rPr>
      </w:pPr>
      <w:r w:rsidRPr="001948FC">
        <w:rPr>
          <w:rFonts w:ascii="Times New Roman" w:eastAsia="宋体" w:hAnsi="Times New Roman"/>
          <w:b/>
          <w:bCs/>
          <w:color w:val="FF0000"/>
          <w:szCs w:val="20"/>
          <w:lang w:eastAsia="zh-CN"/>
        </w:rPr>
        <w:t>Select one of the alternatives from the following:</w:t>
      </w:r>
    </w:p>
    <w:p w:rsidR="001948FC" w:rsidRPr="001948FC" w:rsidRDefault="001948FC" w:rsidP="001948FC">
      <w:pPr>
        <w:shd w:val="clear" w:color="auto" w:fill="FFFFFF"/>
        <w:ind w:left="420" w:hanging="420"/>
        <w:rPr>
          <w:rFonts w:ascii="Times New Roman" w:eastAsia="宋体" w:hAnsi="Times New Roman"/>
          <w:color w:val="000000"/>
          <w:sz w:val="24"/>
          <w:lang w:eastAsia="zh-CN"/>
        </w:rPr>
      </w:pPr>
      <w:r w:rsidRPr="001948FC">
        <w:rPr>
          <w:rFonts w:ascii="Times New Roman" w:eastAsia="宋体" w:hAnsi="Times New Roman"/>
          <w:color w:val="000000"/>
          <w:szCs w:val="20"/>
          <w:lang w:eastAsia="zh-CN"/>
        </w:rPr>
        <w:t>-</w:t>
      </w:r>
      <w:r w:rsidRPr="001948FC">
        <w:rPr>
          <w:rFonts w:ascii="Times New Roman" w:eastAsia="宋体" w:hAnsi="Times New Roman"/>
          <w:color w:val="000000"/>
          <w:sz w:val="14"/>
          <w:szCs w:val="14"/>
          <w:lang w:eastAsia="zh-CN"/>
        </w:rPr>
        <w:t>         </w:t>
      </w:r>
      <w:r w:rsidRPr="001948FC">
        <w:rPr>
          <w:rFonts w:ascii="Times New Roman" w:eastAsia="宋体" w:hAnsi="Times New Roman"/>
          <w:color w:val="000000"/>
          <w:szCs w:val="20"/>
          <w:lang w:eastAsia="zh-CN"/>
        </w:rPr>
        <w:t>Alt 1: Separate RRC configuration for timer value(s) is supported for switching from SSSG#2 to SSSG#0 and from SSSG#1 to SSSG#0 respectively.</w:t>
      </w:r>
    </w:p>
    <w:p w:rsidR="001948FC" w:rsidRPr="001948FC" w:rsidRDefault="001948FC" w:rsidP="001948FC">
      <w:pPr>
        <w:shd w:val="clear" w:color="auto" w:fill="FFFFFF"/>
        <w:ind w:left="420" w:hanging="420"/>
        <w:rPr>
          <w:rFonts w:ascii="Times New Roman" w:eastAsia="宋体" w:hAnsi="Times New Roman"/>
          <w:sz w:val="24"/>
          <w:lang w:eastAsia="zh-CN"/>
        </w:rPr>
      </w:pPr>
      <w:r w:rsidRPr="001948FC">
        <w:rPr>
          <w:rFonts w:ascii="Times New Roman" w:eastAsia="宋体" w:hAnsi="Times New Roman"/>
          <w:szCs w:val="20"/>
          <w:lang w:eastAsia="zh-CN"/>
        </w:rPr>
        <w:t>-</w:t>
      </w:r>
      <w:r w:rsidRPr="001948FC">
        <w:rPr>
          <w:rFonts w:ascii="Times New Roman" w:eastAsia="宋体" w:hAnsi="Times New Roman"/>
          <w:sz w:val="14"/>
          <w:szCs w:val="14"/>
          <w:lang w:eastAsia="zh-CN"/>
        </w:rPr>
        <w:t>         </w:t>
      </w:r>
      <w:r w:rsidRPr="001948FC">
        <w:rPr>
          <w:rFonts w:ascii="Times New Roman" w:eastAsia="宋体" w:hAnsi="Times New Roman"/>
          <w:szCs w:val="20"/>
          <w:lang w:eastAsia="zh-CN"/>
        </w:rPr>
        <w:t>Alt 2: the timer value(s) for switching from SSSG#2 to SSSG#0 and from SSSG#1 to SSSG#0 is common and configured per cell.</w:t>
      </w:r>
    </w:p>
    <w:p w:rsidR="001948FC" w:rsidRPr="001948FC" w:rsidRDefault="001948FC" w:rsidP="001948FC">
      <w:pPr>
        <w:shd w:val="clear" w:color="auto" w:fill="FFFFFF"/>
        <w:ind w:left="420" w:hanging="420"/>
        <w:rPr>
          <w:rFonts w:ascii="Times New Roman" w:eastAsia="宋体" w:hAnsi="Times New Roman"/>
          <w:color w:val="000000"/>
          <w:sz w:val="24"/>
          <w:lang w:eastAsia="zh-CN"/>
        </w:rPr>
      </w:pPr>
      <w:r w:rsidRPr="001948FC">
        <w:rPr>
          <w:rFonts w:ascii="Times New Roman" w:eastAsia="宋体" w:hAnsi="Times New Roman"/>
          <w:color w:val="000000"/>
          <w:szCs w:val="20"/>
          <w:lang w:eastAsia="zh-CN"/>
        </w:rPr>
        <w:t>-</w:t>
      </w:r>
      <w:r w:rsidRPr="001948FC">
        <w:rPr>
          <w:rFonts w:ascii="Times New Roman" w:eastAsia="宋体" w:hAnsi="Times New Roman"/>
          <w:color w:val="000000"/>
          <w:sz w:val="14"/>
          <w:szCs w:val="14"/>
          <w:lang w:eastAsia="zh-CN"/>
        </w:rPr>
        <w:t>         </w:t>
      </w:r>
      <w:r w:rsidRPr="001948FC">
        <w:rPr>
          <w:rFonts w:ascii="Times New Roman" w:eastAsia="宋体" w:hAnsi="Times New Roman"/>
          <w:color w:val="000000"/>
          <w:szCs w:val="20"/>
          <w:lang w:eastAsia="zh-CN"/>
        </w:rPr>
        <w:t>Alt 3: the timer value(s) for switching from SSSG#2 to SSSG#0 and from SSSG#1 to SSSG#0 is common and configured per BWP.</w:t>
      </w:r>
    </w:p>
    <w:p w:rsidR="00AA7EB4" w:rsidRDefault="00AA7EB4" w:rsidP="001948FC">
      <w:pPr>
        <w:pStyle w:val="a0"/>
        <w:spacing w:before="240"/>
        <w:rPr>
          <w:rFonts w:ascii="Times New Roman" w:eastAsia="宋体" w:hAnsi="Times New Roman"/>
          <w:lang w:eastAsia="zh-CN"/>
        </w:rPr>
      </w:pPr>
      <w:r>
        <w:rPr>
          <w:rFonts w:ascii="Times New Roman" w:eastAsia="宋体" w:hAnsi="Times New Roman"/>
          <w:lang w:eastAsia="zh-CN"/>
        </w:rPr>
        <w:t xml:space="preserve">In Rel-16, </w:t>
      </w:r>
      <w:proofErr w:type="spellStart"/>
      <w:r w:rsidR="00C00437" w:rsidRPr="00C00437">
        <w:rPr>
          <w:rFonts w:ascii="Times New Roman" w:eastAsia="宋体" w:hAnsi="Times New Roman"/>
          <w:i/>
          <w:lang w:eastAsia="zh-CN"/>
        </w:rPr>
        <w:t>searchSpaceSwitchingTimer</w:t>
      </w:r>
      <w:proofErr w:type="spellEnd"/>
      <w:r w:rsidR="00C00437">
        <w:rPr>
          <w:rFonts w:ascii="Times New Roman" w:eastAsia="宋体" w:hAnsi="Times New Roman"/>
          <w:lang w:eastAsia="zh-CN"/>
        </w:rPr>
        <w:t xml:space="preserve"> is configured on a cell basis. </w:t>
      </w:r>
      <w:r w:rsidR="00025AA2">
        <w:rPr>
          <w:rFonts w:ascii="Times New Roman" w:eastAsia="宋体" w:hAnsi="Times New Roman"/>
          <w:lang w:eastAsia="zh-CN"/>
        </w:rPr>
        <w:t>In Rel-17, c</w:t>
      </w:r>
      <w:r w:rsidR="00C00437">
        <w:rPr>
          <w:rFonts w:ascii="Times New Roman" w:eastAsia="宋体" w:hAnsi="Times New Roman"/>
          <w:lang w:eastAsia="zh-CN"/>
        </w:rPr>
        <w:t>onsidering 3 SSSGs cases, at least two timers are needed, timer from SSSG#2 to SSSG#0 and timer for SSSG#1 to SSSG#0 respectively.</w:t>
      </w:r>
      <w:r w:rsidR="00025AA2">
        <w:rPr>
          <w:rFonts w:ascii="Times New Roman" w:eastAsia="宋体" w:hAnsi="Times New Roman"/>
          <w:lang w:eastAsia="zh-CN"/>
        </w:rPr>
        <w:t xml:space="preserve"> </w:t>
      </w:r>
      <w:r w:rsidR="004F545A">
        <w:rPr>
          <w:rFonts w:ascii="Times New Roman" w:eastAsia="宋体" w:hAnsi="Times New Roman" w:hint="eastAsia"/>
          <w:lang w:eastAsia="zh-CN"/>
        </w:rPr>
        <w:t>F</w:t>
      </w:r>
      <w:r w:rsidR="004F545A">
        <w:rPr>
          <w:rFonts w:ascii="Times New Roman" w:eastAsia="宋体" w:hAnsi="Times New Roman"/>
          <w:lang w:eastAsia="zh-CN"/>
        </w:rPr>
        <w:t xml:space="preserve">or </w:t>
      </w:r>
      <w:r w:rsidR="004F545A">
        <w:rPr>
          <w:rFonts w:ascii="Times New Roman" w:eastAsia="宋体" w:hAnsi="Times New Roman" w:hint="eastAsia"/>
          <w:lang w:eastAsia="zh-CN"/>
        </w:rPr>
        <w:t>example,</w:t>
      </w:r>
      <w:r w:rsidR="004F545A">
        <w:rPr>
          <w:rFonts w:ascii="Times New Roman" w:eastAsia="宋体" w:hAnsi="Times New Roman"/>
          <w:lang w:eastAsia="zh-CN"/>
        </w:rPr>
        <w:t xml:space="preserve"> if PDCCH monitoring for SSSG#2 is very dense and SSSG#1 is very sparse, configuring a small value of timer for SSSG#2 to SSSG#0 and a large value for SSSG#1 to SSSG#0 is more appropriate from power saving perspective.</w:t>
      </w:r>
    </w:p>
    <w:p w:rsidR="004F545A" w:rsidRDefault="004F545A" w:rsidP="0032684B">
      <w:pPr>
        <w:pStyle w:val="a0"/>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ence, we expect separate timer value can be configured for different SSSG</w:t>
      </w:r>
      <w:r w:rsidR="000E6677">
        <w:rPr>
          <w:rFonts w:ascii="Times New Roman" w:eastAsia="宋体" w:hAnsi="Times New Roman"/>
          <w:lang w:eastAsia="zh-CN"/>
        </w:rPr>
        <w:t xml:space="preserve"> and propose Alt 1.</w:t>
      </w:r>
    </w:p>
    <w:p w:rsidR="004F545A" w:rsidRPr="000E6677" w:rsidRDefault="004F545A" w:rsidP="004F545A">
      <w:pPr>
        <w:pStyle w:val="a0"/>
        <w:rPr>
          <w:rFonts w:ascii="Times New Roman" w:eastAsia="宋体" w:hAnsi="Times New Roman"/>
          <w:b/>
          <w:lang w:eastAsia="zh-CN"/>
        </w:rPr>
      </w:pPr>
    </w:p>
    <w:p w:rsidR="00AA7EB4" w:rsidRDefault="00482E55" w:rsidP="0032684B">
      <w:pPr>
        <w:pStyle w:val="a0"/>
        <w:rPr>
          <w:rFonts w:ascii="Times New Roman" w:eastAsia="宋体" w:hAnsi="Times New Roman"/>
          <w:b/>
          <w:lang w:eastAsia="zh-CN"/>
        </w:rPr>
      </w:pPr>
      <w:r>
        <w:rPr>
          <w:rFonts w:ascii="Times New Roman" w:eastAsia="宋体" w:hAnsi="Times New Roman"/>
          <w:b/>
          <w:lang w:eastAsia="zh-CN"/>
        </w:rPr>
        <w:t>P</w:t>
      </w:r>
      <w:r w:rsidR="00AA7EB4" w:rsidRPr="00AA7EB4">
        <w:rPr>
          <w:rFonts w:ascii="Times New Roman" w:eastAsia="宋体" w:hAnsi="Times New Roman"/>
          <w:b/>
          <w:lang w:eastAsia="zh-CN"/>
        </w:rPr>
        <w:t>ossible values for timers</w:t>
      </w:r>
    </w:p>
    <w:p w:rsidR="001948FC" w:rsidRPr="00AA7EB4" w:rsidRDefault="001948FC" w:rsidP="001948FC">
      <w:pPr>
        <w:pStyle w:val="a0"/>
        <w:rPr>
          <w:rFonts w:ascii="Times New Roman" w:eastAsia="宋体" w:hAnsi="Times New Roman"/>
          <w:lang w:eastAsia="zh-CN"/>
        </w:rPr>
      </w:pPr>
      <w:r w:rsidRPr="00AA7EB4">
        <w:rPr>
          <w:rFonts w:ascii="Times New Roman" w:eastAsia="宋体" w:hAnsi="Times New Roman"/>
          <w:lang w:eastAsia="zh-CN"/>
        </w:rPr>
        <w:t xml:space="preserve">It is agreed </w:t>
      </w:r>
      <w:r>
        <w:rPr>
          <w:rFonts w:ascii="Times New Roman" w:eastAsia="宋体" w:hAnsi="Times New Roman"/>
          <w:lang w:eastAsia="zh-CN"/>
        </w:rPr>
        <w:t>in RAN1#106bis-E that,</w:t>
      </w:r>
    </w:p>
    <w:p w:rsidR="001948FC" w:rsidRPr="001948FC" w:rsidRDefault="001948FC" w:rsidP="001948FC">
      <w:pPr>
        <w:shd w:val="clear" w:color="auto" w:fill="FFFFFF"/>
        <w:rPr>
          <w:rFonts w:ascii="Times New Roman" w:eastAsia="Microsoft YaHei UI" w:hAnsi="Times New Roman" w:hint="eastAsia"/>
          <w:color w:val="000000"/>
          <w:sz w:val="21"/>
          <w:szCs w:val="21"/>
          <w:lang w:eastAsia="zh-CN"/>
        </w:rPr>
      </w:pPr>
      <w:r w:rsidRPr="001948FC">
        <w:rPr>
          <w:rFonts w:ascii="Times New Roman" w:eastAsia="Microsoft YaHei UI" w:hAnsi="Times New Roman"/>
          <w:b/>
          <w:bCs/>
          <w:color w:val="000000"/>
          <w:szCs w:val="20"/>
          <w:shd w:val="clear" w:color="auto" w:fill="00FF00"/>
          <w:lang w:eastAsia="zh-CN"/>
        </w:rPr>
        <w:t>Agreement</w:t>
      </w:r>
    </w:p>
    <w:p w:rsidR="001948FC" w:rsidRPr="0040555D" w:rsidRDefault="001948FC" w:rsidP="001948FC">
      <w:pPr>
        <w:shd w:val="clear" w:color="auto" w:fill="FFFFFF"/>
        <w:ind w:left="420" w:hanging="420"/>
        <w:rPr>
          <w:rFonts w:ascii="宋体" w:eastAsia="宋体" w:hAnsi="宋体" w:cs="宋体" w:hint="eastAsia"/>
          <w:color w:val="000000"/>
          <w:sz w:val="24"/>
          <w:lang w:eastAsia="zh-CN"/>
        </w:rPr>
      </w:pPr>
      <w:r w:rsidRPr="0040555D">
        <w:rPr>
          <w:rFonts w:ascii="Times New Roman" w:eastAsia="宋体" w:hAnsi="Times New Roman"/>
          <w:color w:val="000000"/>
          <w:szCs w:val="20"/>
          <w:lang w:eastAsia="zh-CN"/>
        </w:rPr>
        <w:t>-</w:t>
      </w:r>
      <w:r w:rsidRPr="0040555D">
        <w:rPr>
          <w:rFonts w:ascii="Times New Roman" w:eastAsia="宋体" w:hAnsi="Times New Roman"/>
          <w:color w:val="000000"/>
          <w:sz w:val="14"/>
          <w:szCs w:val="14"/>
          <w:lang w:eastAsia="zh-CN"/>
        </w:rPr>
        <w:t>         </w:t>
      </w:r>
      <w:r w:rsidRPr="0040555D">
        <w:rPr>
          <w:rFonts w:ascii="Times New Roman" w:eastAsia="宋体" w:hAnsi="Times New Roman"/>
          <w:color w:val="000000"/>
          <w:szCs w:val="20"/>
          <w:lang w:eastAsia="zh-CN"/>
        </w:rPr>
        <w:t>The value of the </w:t>
      </w:r>
      <w:r w:rsidRPr="0040555D">
        <w:rPr>
          <w:rFonts w:ascii="Times New Roman" w:eastAsia="宋体" w:hAnsi="Times New Roman"/>
          <w:color w:val="0070C0"/>
          <w:szCs w:val="20"/>
          <w:u w:val="single"/>
          <w:lang w:eastAsia="zh-CN"/>
        </w:rPr>
        <w:t>SSSG switching </w:t>
      </w:r>
      <w:r w:rsidRPr="0040555D">
        <w:rPr>
          <w:rFonts w:ascii="Times New Roman" w:eastAsia="宋体" w:hAnsi="Times New Roman"/>
          <w:color w:val="000000"/>
          <w:szCs w:val="20"/>
          <w:lang w:eastAsia="zh-CN"/>
        </w:rPr>
        <w:t>timer in slots for </w:t>
      </w:r>
      <w:r w:rsidRPr="0040555D">
        <w:rPr>
          <w:rFonts w:ascii="Times New Roman" w:eastAsia="宋体" w:hAnsi="Times New Roman"/>
          <w:color w:val="0070C0"/>
          <w:szCs w:val="20"/>
          <w:u w:val="single"/>
          <w:lang w:eastAsia="zh-CN"/>
        </w:rPr>
        <w:t>SSSG#1 and/or SSSG#2 can be configured as</w:t>
      </w:r>
    </w:p>
    <w:p w:rsidR="001948FC" w:rsidRPr="0040555D" w:rsidRDefault="001948FC" w:rsidP="001948FC">
      <w:pPr>
        <w:shd w:val="clear" w:color="auto" w:fill="FFFFFF"/>
        <w:ind w:left="840" w:hanging="420"/>
        <w:rPr>
          <w:rFonts w:ascii="宋体" w:eastAsia="宋体" w:hAnsi="宋体" w:cs="宋体" w:hint="eastAsia"/>
          <w:color w:val="000000"/>
          <w:sz w:val="24"/>
          <w:lang w:eastAsia="zh-CN"/>
        </w:rPr>
      </w:pPr>
      <w:r w:rsidRPr="0040555D">
        <w:rPr>
          <w:rFonts w:ascii="Courier New" w:eastAsia="宋体" w:hAnsi="Courier New" w:cs="Courier New"/>
          <w:color w:val="000000"/>
          <w:szCs w:val="20"/>
          <w:lang w:eastAsia="zh-CN"/>
        </w:rPr>
        <w:t>o</w:t>
      </w:r>
      <w:r w:rsidRPr="0040555D">
        <w:rPr>
          <w:rFonts w:ascii="Times New Roman" w:eastAsia="宋体" w:hAnsi="Times New Roman"/>
          <w:color w:val="000000"/>
          <w:sz w:val="14"/>
          <w:szCs w:val="14"/>
          <w:lang w:eastAsia="zh-CN"/>
        </w:rPr>
        <w:t> </w:t>
      </w:r>
      <w:proofErr w:type="gramStart"/>
      <w:r w:rsidRPr="0040555D">
        <w:rPr>
          <w:rFonts w:ascii="Times New Roman" w:eastAsia="宋体" w:hAnsi="Times New Roman"/>
          <w:color w:val="000000"/>
          <w:sz w:val="14"/>
          <w:szCs w:val="14"/>
          <w:lang w:eastAsia="zh-CN"/>
        </w:rPr>
        <w:t>   </w:t>
      </w:r>
      <w:r w:rsidRPr="0040555D">
        <w:rPr>
          <w:rFonts w:ascii="Times New Roman" w:eastAsia="宋体" w:hAnsi="Times New Roman"/>
          <w:color w:val="000000"/>
          <w:szCs w:val="20"/>
          <w:lang w:eastAsia="zh-CN"/>
        </w:rPr>
        <w:t>{</w:t>
      </w:r>
      <w:proofErr w:type="gramEnd"/>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1...20,40,60,80,100</w:t>
      </w:r>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 for 15 kHz SCS,</w:t>
      </w:r>
    </w:p>
    <w:p w:rsidR="001948FC" w:rsidRPr="0040555D" w:rsidRDefault="001948FC" w:rsidP="001948FC">
      <w:pPr>
        <w:shd w:val="clear" w:color="auto" w:fill="FFFFFF"/>
        <w:ind w:left="840" w:hanging="420"/>
        <w:rPr>
          <w:rFonts w:ascii="宋体" w:eastAsia="宋体" w:hAnsi="宋体" w:cs="宋体" w:hint="eastAsia"/>
          <w:color w:val="000000"/>
          <w:sz w:val="24"/>
          <w:lang w:eastAsia="zh-CN"/>
        </w:rPr>
      </w:pPr>
      <w:r w:rsidRPr="0040555D">
        <w:rPr>
          <w:rFonts w:ascii="Courier New" w:eastAsia="宋体" w:hAnsi="Courier New" w:cs="Courier New"/>
          <w:color w:val="000000"/>
          <w:szCs w:val="20"/>
          <w:lang w:eastAsia="zh-CN"/>
        </w:rPr>
        <w:t>o</w:t>
      </w:r>
      <w:r w:rsidRPr="0040555D">
        <w:rPr>
          <w:rFonts w:ascii="Times New Roman" w:eastAsia="宋体" w:hAnsi="Times New Roman"/>
          <w:color w:val="000000"/>
          <w:sz w:val="14"/>
          <w:szCs w:val="14"/>
          <w:lang w:eastAsia="zh-CN"/>
        </w:rPr>
        <w:t> </w:t>
      </w:r>
      <w:proofErr w:type="gramStart"/>
      <w:r w:rsidRPr="0040555D">
        <w:rPr>
          <w:rFonts w:ascii="Times New Roman" w:eastAsia="宋体" w:hAnsi="Times New Roman"/>
          <w:color w:val="000000"/>
          <w:sz w:val="14"/>
          <w:szCs w:val="14"/>
          <w:lang w:eastAsia="zh-CN"/>
        </w:rPr>
        <w:t>   </w:t>
      </w:r>
      <w:r w:rsidRPr="0040555D">
        <w:rPr>
          <w:rFonts w:ascii="Times New Roman" w:eastAsia="宋体" w:hAnsi="Times New Roman"/>
          <w:color w:val="000000"/>
          <w:szCs w:val="20"/>
          <w:lang w:eastAsia="zh-CN"/>
        </w:rPr>
        <w:t>{</w:t>
      </w:r>
      <w:proofErr w:type="gramEnd"/>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1...40, 80,100,160,200</w:t>
      </w:r>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 for 30 kHz SCS,</w:t>
      </w:r>
    </w:p>
    <w:p w:rsidR="001948FC" w:rsidRPr="0040555D" w:rsidRDefault="001948FC" w:rsidP="001948FC">
      <w:pPr>
        <w:shd w:val="clear" w:color="auto" w:fill="FFFFFF"/>
        <w:ind w:left="840" w:hanging="420"/>
        <w:rPr>
          <w:rFonts w:ascii="宋体" w:eastAsia="宋体" w:hAnsi="宋体" w:cs="宋体" w:hint="eastAsia"/>
          <w:color w:val="000000"/>
          <w:sz w:val="24"/>
          <w:lang w:eastAsia="zh-CN"/>
        </w:rPr>
      </w:pPr>
      <w:r w:rsidRPr="0040555D">
        <w:rPr>
          <w:rFonts w:ascii="Courier New" w:eastAsia="宋体" w:hAnsi="Courier New" w:cs="Courier New"/>
          <w:color w:val="000000"/>
          <w:szCs w:val="20"/>
          <w:lang w:eastAsia="zh-CN"/>
        </w:rPr>
        <w:t>o</w:t>
      </w:r>
      <w:r w:rsidRPr="0040555D">
        <w:rPr>
          <w:rFonts w:ascii="Times New Roman" w:eastAsia="宋体" w:hAnsi="Times New Roman"/>
          <w:color w:val="000000"/>
          <w:sz w:val="14"/>
          <w:szCs w:val="14"/>
          <w:lang w:eastAsia="zh-CN"/>
        </w:rPr>
        <w:t> </w:t>
      </w:r>
      <w:proofErr w:type="gramStart"/>
      <w:r w:rsidRPr="0040555D">
        <w:rPr>
          <w:rFonts w:ascii="Times New Roman" w:eastAsia="宋体" w:hAnsi="Times New Roman"/>
          <w:color w:val="000000"/>
          <w:sz w:val="14"/>
          <w:szCs w:val="14"/>
          <w:lang w:eastAsia="zh-CN"/>
        </w:rPr>
        <w:t>   </w:t>
      </w:r>
      <w:r w:rsidRPr="0040555D">
        <w:rPr>
          <w:rFonts w:ascii="Times New Roman" w:eastAsia="宋体" w:hAnsi="Times New Roman"/>
          <w:color w:val="000000"/>
          <w:szCs w:val="20"/>
          <w:lang w:eastAsia="zh-CN"/>
        </w:rPr>
        <w:t>{</w:t>
      </w:r>
      <w:proofErr w:type="gramEnd"/>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1...80, 160,200,320,400</w:t>
      </w:r>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 for 60kHz SCS,</w:t>
      </w:r>
    </w:p>
    <w:p w:rsidR="001948FC" w:rsidRPr="0040555D" w:rsidRDefault="001948FC" w:rsidP="001948FC">
      <w:pPr>
        <w:shd w:val="clear" w:color="auto" w:fill="FFFFFF"/>
        <w:ind w:left="840" w:hanging="420"/>
        <w:rPr>
          <w:rFonts w:ascii="宋体" w:eastAsia="宋体" w:hAnsi="宋体" w:cs="宋体" w:hint="eastAsia"/>
          <w:color w:val="000000"/>
          <w:sz w:val="24"/>
          <w:lang w:eastAsia="zh-CN"/>
        </w:rPr>
      </w:pPr>
      <w:r w:rsidRPr="0040555D">
        <w:rPr>
          <w:rFonts w:ascii="Courier New" w:eastAsia="宋体" w:hAnsi="Courier New" w:cs="Courier New"/>
          <w:color w:val="000000"/>
          <w:szCs w:val="20"/>
          <w:lang w:eastAsia="zh-CN"/>
        </w:rPr>
        <w:t>o</w:t>
      </w:r>
      <w:r w:rsidRPr="0040555D">
        <w:rPr>
          <w:rFonts w:ascii="Times New Roman" w:eastAsia="宋体" w:hAnsi="Times New Roman"/>
          <w:color w:val="000000"/>
          <w:sz w:val="14"/>
          <w:szCs w:val="14"/>
          <w:lang w:eastAsia="zh-CN"/>
        </w:rPr>
        <w:t> </w:t>
      </w:r>
      <w:proofErr w:type="gramStart"/>
      <w:r w:rsidRPr="0040555D">
        <w:rPr>
          <w:rFonts w:ascii="Times New Roman" w:eastAsia="宋体" w:hAnsi="Times New Roman"/>
          <w:color w:val="000000"/>
          <w:sz w:val="14"/>
          <w:szCs w:val="14"/>
          <w:lang w:eastAsia="zh-CN"/>
        </w:rPr>
        <w:t>   </w:t>
      </w:r>
      <w:r w:rsidRPr="0040555D">
        <w:rPr>
          <w:rFonts w:ascii="Times New Roman" w:eastAsia="宋体" w:hAnsi="Times New Roman"/>
          <w:color w:val="000000"/>
          <w:szCs w:val="20"/>
          <w:lang w:eastAsia="zh-CN"/>
        </w:rPr>
        <w:t>{</w:t>
      </w:r>
      <w:proofErr w:type="gramEnd"/>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1...160,320,400,640,800</w:t>
      </w:r>
      <w:r w:rsidRPr="0040555D">
        <w:rPr>
          <w:rFonts w:ascii="Times New Roman" w:eastAsia="宋体" w:hAnsi="Times New Roman"/>
          <w:color w:val="C00000"/>
          <w:szCs w:val="20"/>
          <w:lang w:eastAsia="zh-CN"/>
        </w:rPr>
        <w:t>]</w:t>
      </w:r>
      <w:r w:rsidRPr="0040555D">
        <w:rPr>
          <w:rFonts w:ascii="Times New Roman" w:eastAsia="宋体" w:hAnsi="Times New Roman"/>
          <w:color w:val="000000"/>
          <w:szCs w:val="20"/>
          <w:lang w:eastAsia="zh-CN"/>
        </w:rPr>
        <w:t>} for 120kHz SCS</w:t>
      </w:r>
    </w:p>
    <w:p w:rsidR="001948FC" w:rsidRDefault="001948FC" w:rsidP="0032684B">
      <w:pPr>
        <w:pStyle w:val="a0"/>
        <w:rPr>
          <w:rFonts w:ascii="Times New Roman" w:eastAsia="宋体" w:hAnsi="Times New Roman"/>
          <w:lang w:eastAsia="zh-CN"/>
        </w:rPr>
      </w:pPr>
    </w:p>
    <w:p w:rsidR="001948FC" w:rsidRPr="003C5A4E" w:rsidRDefault="001948FC" w:rsidP="0032684B">
      <w:pPr>
        <w:pStyle w:val="a0"/>
        <w:rPr>
          <w:rFonts w:ascii="Times New Roman" w:eastAsia="宋体" w:hAnsi="Times New Roman"/>
          <w:lang w:eastAsia="zh-CN"/>
        </w:rPr>
      </w:pPr>
      <w:r>
        <w:rPr>
          <w:rFonts w:ascii="Times New Roman" w:eastAsia="宋体" w:hAnsi="Times New Roman"/>
          <w:lang w:eastAsia="zh-CN"/>
        </w:rPr>
        <w:t xml:space="preserve">We think extending the timer values loner in Rel-17 is helpful to </w:t>
      </w:r>
      <w:r w:rsidR="003C5A4E">
        <w:rPr>
          <w:rFonts w:ascii="Times New Roman" w:eastAsia="宋体" w:hAnsi="Times New Roman"/>
          <w:lang w:eastAsia="zh-CN"/>
        </w:rPr>
        <w:t>some long DRX scenarios. Some of the values to be aligned with the DRX cycle settings, e.g., inactivity timer is preferred. H</w:t>
      </w:r>
      <w:r w:rsidR="003C5A4E">
        <w:rPr>
          <w:rFonts w:ascii="Times New Roman" w:eastAsia="宋体" w:hAnsi="Times New Roman" w:hint="eastAsia"/>
          <w:lang w:eastAsia="zh-CN"/>
        </w:rPr>
        <w:t>ence</w:t>
      </w:r>
      <w:r w:rsidR="003C5A4E">
        <w:rPr>
          <w:rFonts w:ascii="Times New Roman" w:eastAsia="宋体" w:hAnsi="Times New Roman"/>
          <w:lang w:eastAsia="zh-CN"/>
        </w:rPr>
        <w:t xml:space="preserve">, we propose </w:t>
      </w:r>
      <w:r w:rsidR="003C5A4E" w:rsidRPr="003C5A4E">
        <w:rPr>
          <w:rFonts w:ascii="Times New Roman" w:eastAsia="宋体" w:hAnsi="Times New Roman"/>
          <w:lang w:eastAsia="zh-CN"/>
        </w:rPr>
        <w:t>the following updates,</w:t>
      </w:r>
    </w:p>
    <w:p w:rsidR="003C5A4E" w:rsidRPr="003C5A4E" w:rsidRDefault="003C5A4E" w:rsidP="003C5A4E">
      <w:pPr>
        <w:shd w:val="clear" w:color="auto" w:fill="FFFFFF"/>
        <w:ind w:left="420" w:hanging="420"/>
        <w:rPr>
          <w:rFonts w:ascii="宋体" w:eastAsia="宋体" w:hAnsi="宋体" w:cs="宋体" w:hint="eastAsia"/>
          <w:sz w:val="24"/>
          <w:lang w:eastAsia="zh-CN"/>
        </w:rPr>
      </w:pPr>
      <w:r w:rsidRPr="003C5A4E">
        <w:rPr>
          <w:rFonts w:ascii="Times New Roman" w:eastAsia="宋体" w:hAnsi="Times New Roman"/>
          <w:szCs w:val="20"/>
          <w:lang w:eastAsia="zh-CN"/>
        </w:rPr>
        <w:t>-</w:t>
      </w:r>
      <w:r w:rsidRPr="003C5A4E">
        <w:rPr>
          <w:rFonts w:ascii="Times New Roman" w:eastAsia="宋体" w:hAnsi="Times New Roman"/>
          <w:sz w:val="14"/>
          <w:szCs w:val="14"/>
          <w:lang w:eastAsia="zh-CN"/>
        </w:rPr>
        <w:t>         </w:t>
      </w:r>
      <w:r w:rsidRPr="003C5A4E">
        <w:rPr>
          <w:rFonts w:ascii="Times New Roman" w:eastAsia="宋体" w:hAnsi="Times New Roman"/>
          <w:szCs w:val="20"/>
          <w:lang w:eastAsia="zh-CN"/>
        </w:rPr>
        <w:t>The value of the SSSG switching timer in slots for SSSG#1 and/or SSSG#2 can be configured as</w:t>
      </w:r>
    </w:p>
    <w:p w:rsidR="003C5A4E" w:rsidRPr="003C5A4E" w:rsidRDefault="003C5A4E" w:rsidP="003C5A4E">
      <w:pPr>
        <w:shd w:val="clear" w:color="auto" w:fill="FFFFFF"/>
        <w:ind w:left="840" w:hanging="420"/>
        <w:rPr>
          <w:rFonts w:ascii="宋体" w:eastAsia="宋体" w:hAnsi="宋体" w:cs="宋体" w:hint="eastAsia"/>
          <w:sz w:val="24"/>
          <w:lang w:eastAsia="zh-CN"/>
        </w:rPr>
      </w:pPr>
      <w:r w:rsidRPr="003C5A4E">
        <w:rPr>
          <w:rFonts w:ascii="Courier New" w:eastAsia="宋体" w:hAnsi="Courier New" w:cs="Courier New"/>
          <w:szCs w:val="20"/>
          <w:lang w:eastAsia="zh-CN"/>
        </w:rPr>
        <w:t>o</w:t>
      </w:r>
      <w:r w:rsidRPr="003C5A4E">
        <w:rPr>
          <w:rFonts w:ascii="Times New Roman" w:eastAsia="宋体" w:hAnsi="Times New Roman"/>
          <w:sz w:val="14"/>
          <w:szCs w:val="14"/>
          <w:lang w:eastAsia="zh-CN"/>
        </w:rPr>
        <w:t> </w:t>
      </w:r>
      <w:proofErr w:type="gramStart"/>
      <w:r w:rsidRPr="003C5A4E">
        <w:rPr>
          <w:rFonts w:ascii="Times New Roman" w:eastAsia="宋体" w:hAnsi="Times New Roman"/>
          <w:sz w:val="14"/>
          <w:szCs w:val="14"/>
          <w:lang w:eastAsia="zh-CN"/>
        </w:rPr>
        <w:t>   </w:t>
      </w:r>
      <w:r w:rsidRPr="003C5A4E">
        <w:rPr>
          <w:rFonts w:ascii="Times New Roman" w:eastAsia="宋体" w:hAnsi="Times New Roman"/>
          <w:szCs w:val="20"/>
          <w:lang w:eastAsia="zh-CN"/>
        </w:rPr>
        <w:t>{</w:t>
      </w:r>
      <w:proofErr w:type="gramEnd"/>
      <w:r w:rsidRPr="003C5A4E">
        <w:rPr>
          <w:rFonts w:ascii="Times New Roman" w:eastAsia="宋体" w:hAnsi="Times New Roman"/>
          <w:szCs w:val="20"/>
          <w:lang w:eastAsia="zh-CN"/>
        </w:rPr>
        <w:t>1...20,</w:t>
      </w:r>
      <w:r>
        <w:rPr>
          <w:rFonts w:ascii="Times New Roman" w:eastAsia="宋体" w:hAnsi="Times New Roman"/>
          <w:color w:val="FF0000"/>
          <w:szCs w:val="20"/>
          <w:lang w:eastAsia="zh-CN"/>
        </w:rPr>
        <w:t>30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40,</w:t>
      </w:r>
      <w:r w:rsidRPr="003C5A4E">
        <w:rPr>
          <w:rFonts w:ascii="Times New Roman" w:eastAsia="宋体" w:hAnsi="Times New Roman"/>
          <w:color w:val="FF0000"/>
          <w:szCs w:val="20"/>
          <w:lang w:eastAsia="zh-CN"/>
        </w:rPr>
        <w:t xml:space="preserve"> </w:t>
      </w:r>
      <w:r>
        <w:rPr>
          <w:rFonts w:ascii="Times New Roman" w:eastAsia="宋体" w:hAnsi="Times New Roman"/>
          <w:color w:val="FF0000"/>
          <w:szCs w:val="20"/>
          <w:lang w:eastAsia="zh-CN"/>
        </w:rPr>
        <w:t>50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60,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80,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100} for 15 kHz SCS,</w:t>
      </w:r>
    </w:p>
    <w:p w:rsidR="003C5A4E" w:rsidRPr="003C5A4E" w:rsidRDefault="003C5A4E" w:rsidP="003C5A4E">
      <w:pPr>
        <w:shd w:val="clear" w:color="auto" w:fill="FFFFFF"/>
        <w:ind w:left="840" w:hanging="420"/>
        <w:rPr>
          <w:rFonts w:ascii="宋体" w:eastAsia="宋体" w:hAnsi="宋体" w:cs="宋体" w:hint="eastAsia"/>
          <w:sz w:val="24"/>
          <w:lang w:eastAsia="zh-CN"/>
        </w:rPr>
      </w:pPr>
      <w:r w:rsidRPr="003C5A4E">
        <w:rPr>
          <w:rFonts w:ascii="Courier New" w:eastAsia="宋体" w:hAnsi="Courier New" w:cs="Courier New"/>
          <w:szCs w:val="20"/>
          <w:lang w:eastAsia="zh-CN"/>
        </w:rPr>
        <w:t>o</w:t>
      </w:r>
      <w:r w:rsidRPr="003C5A4E">
        <w:rPr>
          <w:rFonts w:ascii="Times New Roman" w:eastAsia="宋体" w:hAnsi="Times New Roman"/>
          <w:sz w:val="14"/>
          <w:szCs w:val="14"/>
          <w:lang w:eastAsia="zh-CN"/>
        </w:rPr>
        <w:t> </w:t>
      </w:r>
      <w:proofErr w:type="gramStart"/>
      <w:r w:rsidRPr="003C5A4E">
        <w:rPr>
          <w:rFonts w:ascii="Times New Roman" w:eastAsia="宋体" w:hAnsi="Times New Roman"/>
          <w:sz w:val="14"/>
          <w:szCs w:val="14"/>
          <w:lang w:eastAsia="zh-CN"/>
        </w:rPr>
        <w:t>   </w:t>
      </w:r>
      <w:r w:rsidRPr="003C5A4E">
        <w:rPr>
          <w:rFonts w:ascii="Times New Roman" w:eastAsia="宋体" w:hAnsi="Times New Roman"/>
          <w:szCs w:val="20"/>
          <w:lang w:eastAsia="zh-CN"/>
        </w:rPr>
        <w:t>{</w:t>
      </w:r>
      <w:proofErr w:type="gramEnd"/>
      <w:r w:rsidRPr="003C5A4E">
        <w:rPr>
          <w:rFonts w:ascii="Times New Roman" w:eastAsia="宋体" w:hAnsi="Times New Roman"/>
          <w:szCs w:val="20"/>
          <w:lang w:eastAsia="zh-CN"/>
        </w:rPr>
        <w:t xml:space="preserve">1...40, </w:t>
      </w:r>
      <w:r>
        <w:rPr>
          <w:rFonts w:ascii="Times New Roman" w:eastAsia="宋体" w:hAnsi="Times New Roman"/>
          <w:color w:val="FF0000"/>
          <w:szCs w:val="20"/>
          <w:lang w:eastAsia="zh-CN"/>
        </w:rPr>
        <w:t>60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80,</w:t>
      </w:r>
      <w:r w:rsidRPr="003C5A4E">
        <w:rPr>
          <w:rFonts w:ascii="Times New Roman" w:eastAsia="宋体" w:hAnsi="Times New Roman"/>
          <w:color w:val="FF0000"/>
          <w:szCs w:val="20"/>
          <w:lang w:eastAsia="zh-CN"/>
        </w:rPr>
        <w:t xml:space="preserve"> </w:t>
      </w:r>
      <w:r>
        <w:rPr>
          <w:rFonts w:ascii="Times New Roman" w:eastAsia="宋体" w:hAnsi="Times New Roman"/>
          <w:color w:val="FF0000"/>
          <w:szCs w:val="20"/>
          <w:lang w:eastAsia="zh-CN"/>
        </w:rPr>
        <w:t>10</w:t>
      </w:r>
      <w:r>
        <w:rPr>
          <w:rFonts w:ascii="Times New Roman" w:eastAsia="宋体" w:hAnsi="Times New Roman"/>
          <w:color w:val="FF0000"/>
          <w:szCs w:val="20"/>
          <w:lang w:eastAsia="zh-CN"/>
        </w:rPr>
        <w:t>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100,160,200} for 30 kHz SCS,</w:t>
      </w:r>
    </w:p>
    <w:p w:rsidR="003C5A4E" w:rsidRPr="003C5A4E" w:rsidRDefault="003C5A4E" w:rsidP="003C5A4E">
      <w:pPr>
        <w:shd w:val="clear" w:color="auto" w:fill="FFFFFF"/>
        <w:ind w:left="840" w:hanging="420"/>
        <w:rPr>
          <w:rFonts w:ascii="宋体" w:eastAsia="宋体" w:hAnsi="宋体" w:cs="宋体" w:hint="eastAsia"/>
          <w:sz w:val="24"/>
          <w:lang w:eastAsia="zh-CN"/>
        </w:rPr>
      </w:pPr>
      <w:r w:rsidRPr="003C5A4E">
        <w:rPr>
          <w:rFonts w:ascii="Courier New" w:eastAsia="宋体" w:hAnsi="Courier New" w:cs="Courier New"/>
          <w:szCs w:val="20"/>
          <w:lang w:eastAsia="zh-CN"/>
        </w:rPr>
        <w:t>o</w:t>
      </w:r>
      <w:r w:rsidRPr="003C5A4E">
        <w:rPr>
          <w:rFonts w:ascii="Times New Roman" w:eastAsia="宋体" w:hAnsi="Times New Roman"/>
          <w:sz w:val="14"/>
          <w:szCs w:val="14"/>
          <w:lang w:eastAsia="zh-CN"/>
        </w:rPr>
        <w:t> </w:t>
      </w:r>
      <w:proofErr w:type="gramStart"/>
      <w:r w:rsidRPr="003C5A4E">
        <w:rPr>
          <w:rFonts w:ascii="Times New Roman" w:eastAsia="宋体" w:hAnsi="Times New Roman"/>
          <w:sz w:val="14"/>
          <w:szCs w:val="14"/>
          <w:lang w:eastAsia="zh-CN"/>
        </w:rPr>
        <w:t>   </w:t>
      </w:r>
      <w:r w:rsidRPr="003C5A4E">
        <w:rPr>
          <w:rFonts w:ascii="Times New Roman" w:eastAsia="宋体" w:hAnsi="Times New Roman"/>
          <w:szCs w:val="20"/>
          <w:lang w:eastAsia="zh-CN"/>
        </w:rPr>
        <w:t>{</w:t>
      </w:r>
      <w:proofErr w:type="gramEnd"/>
      <w:r w:rsidRPr="003C5A4E">
        <w:rPr>
          <w:rFonts w:ascii="Times New Roman" w:eastAsia="宋体" w:hAnsi="Times New Roman"/>
          <w:szCs w:val="20"/>
          <w:lang w:eastAsia="zh-CN"/>
        </w:rPr>
        <w:t xml:space="preserve">1...80, </w:t>
      </w:r>
      <w:r>
        <w:rPr>
          <w:rFonts w:ascii="Times New Roman" w:eastAsia="宋体" w:hAnsi="Times New Roman"/>
          <w:color w:val="FF0000"/>
          <w:szCs w:val="20"/>
          <w:lang w:eastAsia="zh-CN"/>
        </w:rPr>
        <w:t>120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160,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200,</w:t>
      </w:r>
      <w:r w:rsidRPr="003C5A4E">
        <w:rPr>
          <w:rFonts w:ascii="Times New Roman" w:eastAsia="宋体" w:hAnsi="Times New Roman"/>
          <w:color w:val="FF0000"/>
          <w:szCs w:val="20"/>
          <w:lang w:eastAsia="zh-CN"/>
        </w:rPr>
        <w:t xml:space="preserve"> </w:t>
      </w:r>
      <w:r>
        <w:rPr>
          <w:rFonts w:ascii="Times New Roman" w:eastAsia="宋体" w:hAnsi="Times New Roman"/>
          <w:color w:val="FF0000"/>
          <w:szCs w:val="20"/>
          <w:lang w:eastAsia="zh-CN"/>
        </w:rPr>
        <w:t>240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320,400} for 60kHz SCS,</w:t>
      </w:r>
    </w:p>
    <w:p w:rsidR="003C5A4E" w:rsidRPr="003C5A4E" w:rsidRDefault="003C5A4E" w:rsidP="003C5A4E">
      <w:pPr>
        <w:shd w:val="clear" w:color="auto" w:fill="FFFFFF"/>
        <w:ind w:left="840" w:hanging="420"/>
        <w:rPr>
          <w:rFonts w:ascii="宋体" w:eastAsia="宋体" w:hAnsi="宋体" w:cs="宋体" w:hint="eastAsia"/>
          <w:sz w:val="24"/>
          <w:lang w:eastAsia="zh-CN"/>
        </w:rPr>
      </w:pPr>
      <w:r w:rsidRPr="003C5A4E">
        <w:rPr>
          <w:rFonts w:ascii="Courier New" w:eastAsia="宋体" w:hAnsi="Courier New" w:cs="Courier New"/>
          <w:szCs w:val="20"/>
          <w:lang w:eastAsia="zh-CN"/>
        </w:rPr>
        <w:t>o</w:t>
      </w:r>
      <w:r w:rsidRPr="003C5A4E">
        <w:rPr>
          <w:rFonts w:ascii="Times New Roman" w:eastAsia="宋体" w:hAnsi="Times New Roman"/>
          <w:sz w:val="14"/>
          <w:szCs w:val="14"/>
          <w:lang w:eastAsia="zh-CN"/>
        </w:rPr>
        <w:t> </w:t>
      </w:r>
      <w:proofErr w:type="gramStart"/>
      <w:r w:rsidRPr="003C5A4E">
        <w:rPr>
          <w:rFonts w:ascii="Times New Roman" w:eastAsia="宋体" w:hAnsi="Times New Roman"/>
          <w:sz w:val="14"/>
          <w:szCs w:val="14"/>
          <w:lang w:eastAsia="zh-CN"/>
        </w:rPr>
        <w:t>   </w:t>
      </w:r>
      <w:r w:rsidRPr="003C5A4E">
        <w:rPr>
          <w:rFonts w:ascii="Times New Roman" w:eastAsia="宋体" w:hAnsi="Times New Roman"/>
          <w:szCs w:val="20"/>
          <w:lang w:eastAsia="zh-CN"/>
        </w:rPr>
        <w:t>{</w:t>
      </w:r>
      <w:proofErr w:type="gramEnd"/>
      <w:r w:rsidRPr="003C5A4E">
        <w:rPr>
          <w:rFonts w:ascii="Times New Roman" w:eastAsia="宋体" w:hAnsi="Times New Roman"/>
          <w:szCs w:val="20"/>
          <w:lang w:eastAsia="zh-CN"/>
        </w:rPr>
        <w:t>1...160,</w:t>
      </w:r>
      <w:r w:rsidRPr="003C5A4E">
        <w:rPr>
          <w:rFonts w:ascii="Times New Roman" w:eastAsia="宋体" w:hAnsi="Times New Roman"/>
          <w:color w:val="FF0000"/>
          <w:szCs w:val="20"/>
          <w:lang w:eastAsia="zh-CN"/>
        </w:rPr>
        <w:t xml:space="preserve"> </w:t>
      </w:r>
      <w:r>
        <w:rPr>
          <w:rFonts w:ascii="Times New Roman" w:eastAsia="宋体" w:hAnsi="Times New Roman"/>
          <w:color w:val="FF0000"/>
          <w:szCs w:val="20"/>
          <w:lang w:eastAsia="zh-CN"/>
        </w:rPr>
        <w:t>240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320,400,</w:t>
      </w:r>
      <w:r w:rsidRPr="003C5A4E">
        <w:rPr>
          <w:rFonts w:ascii="Times New Roman" w:eastAsia="宋体" w:hAnsi="Times New Roman"/>
          <w:color w:val="FF0000"/>
          <w:szCs w:val="20"/>
          <w:lang w:eastAsia="zh-CN"/>
        </w:rPr>
        <w:t xml:space="preserve"> </w:t>
      </w:r>
      <w:r>
        <w:rPr>
          <w:rFonts w:ascii="Times New Roman" w:eastAsia="宋体" w:hAnsi="Times New Roman"/>
          <w:color w:val="FF0000"/>
          <w:szCs w:val="20"/>
          <w:lang w:eastAsia="zh-CN"/>
        </w:rPr>
        <w:t>480</w:t>
      </w:r>
      <w:r w:rsidRPr="003C5A4E">
        <w:rPr>
          <w:rFonts w:ascii="Times New Roman" w:eastAsia="宋体" w:hAnsi="Times New Roman"/>
          <w:color w:val="FF0000"/>
          <w:szCs w:val="20"/>
          <w:lang w:eastAsia="zh-CN"/>
        </w:rPr>
        <w:t xml:space="preserve">, </w:t>
      </w:r>
      <w:r w:rsidRPr="003C5A4E">
        <w:rPr>
          <w:rFonts w:ascii="Times New Roman" w:eastAsia="宋体" w:hAnsi="Times New Roman"/>
          <w:szCs w:val="20"/>
          <w:lang w:eastAsia="zh-CN"/>
        </w:rPr>
        <w:t>640,800} for 120kHz SCS</w:t>
      </w:r>
    </w:p>
    <w:p w:rsidR="003C5A4E" w:rsidRDefault="003C5A4E" w:rsidP="0032684B">
      <w:pPr>
        <w:pStyle w:val="a0"/>
        <w:rPr>
          <w:rFonts w:ascii="Times New Roman" w:eastAsia="宋体" w:hAnsi="Times New Roman" w:hint="eastAsia"/>
          <w:lang w:eastAsia="zh-CN"/>
        </w:rPr>
      </w:pPr>
    </w:p>
    <w:p w:rsidR="00944DA3" w:rsidRDefault="00F15B1D" w:rsidP="00944DA3">
      <w:pPr>
        <w:pStyle w:val="a0"/>
        <w:rPr>
          <w:rFonts w:ascii="Times New Roman" w:eastAsia="宋体" w:hAnsi="Times New Roman"/>
          <w:b/>
          <w:lang w:eastAsia="zh-CN"/>
        </w:rPr>
      </w:pPr>
      <w:r>
        <w:rPr>
          <w:rFonts w:ascii="Times New Roman" w:eastAsia="宋体" w:hAnsi="Times New Roman"/>
          <w:b/>
          <w:lang w:eastAsia="zh-CN"/>
        </w:rPr>
        <w:t>T</w:t>
      </w:r>
      <w:r w:rsidR="00944DA3">
        <w:rPr>
          <w:rFonts w:ascii="Times New Roman" w:eastAsia="宋体" w:hAnsi="Times New Roman"/>
          <w:b/>
          <w:lang w:eastAsia="zh-CN"/>
        </w:rPr>
        <w:t>imer</w:t>
      </w:r>
      <w:r>
        <w:rPr>
          <w:rFonts w:ascii="Times New Roman" w:eastAsia="宋体" w:hAnsi="Times New Roman"/>
          <w:b/>
          <w:lang w:eastAsia="zh-CN"/>
        </w:rPr>
        <w:t xml:space="preserve"> behaviors</w:t>
      </w:r>
    </w:p>
    <w:p w:rsidR="00944DA3" w:rsidRPr="003C5A4E" w:rsidRDefault="00944DA3" w:rsidP="00944DA3">
      <w:pPr>
        <w:pStyle w:val="a0"/>
        <w:rPr>
          <w:rFonts w:ascii="Times New Roman" w:eastAsia="宋体" w:hAnsi="Times New Roman"/>
          <w:lang w:eastAsia="zh-CN"/>
        </w:rPr>
      </w:pPr>
      <w:r>
        <w:rPr>
          <w:rFonts w:ascii="Times New Roman" w:eastAsia="宋体" w:hAnsi="Times New Roman"/>
          <w:lang w:eastAsia="zh-CN"/>
        </w:rPr>
        <w:t>Upon reception of the scheduling DCI indicating</w:t>
      </w:r>
      <w:r w:rsidR="00AE7D13">
        <w:rPr>
          <w:rFonts w:ascii="Times New Roman" w:eastAsia="宋体" w:hAnsi="Times New Roman" w:hint="eastAsia"/>
          <w:lang w:eastAsia="zh-CN"/>
        </w:rPr>
        <w:t>,</w:t>
      </w:r>
      <w:r w:rsidR="00AE7D13">
        <w:rPr>
          <w:rFonts w:ascii="Times New Roman" w:eastAsia="宋体" w:hAnsi="Times New Roman"/>
          <w:lang w:eastAsia="zh-CN"/>
        </w:rPr>
        <w:t xml:space="preserve"> the SSSG timer should be reset</w:t>
      </w:r>
      <w:r w:rsidR="00F15B1D">
        <w:rPr>
          <w:rFonts w:ascii="Times New Roman" w:eastAsia="宋体" w:hAnsi="Times New Roman"/>
          <w:lang w:eastAsia="zh-CN"/>
        </w:rPr>
        <w:t xml:space="preserve">. And the timer should be </w:t>
      </w:r>
      <w:r w:rsidR="00F15B1D" w:rsidRPr="00F15B1D">
        <w:rPr>
          <w:rFonts w:ascii="Times New Roman" w:eastAsia="宋体" w:hAnsi="Times New Roman"/>
          <w:lang w:eastAsia="zh-CN"/>
        </w:rPr>
        <w:t>decrement</w:t>
      </w:r>
      <w:r w:rsidR="00F15B1D" w:rsidRPr="00F15B1D">
        <w:rPr>
          <w:rFonts w:ascii="Times New Roman" w:eastAsia="宋体" w:hAnsi="Times New Roman"/>
          <w:lang w:eastAsia="zh-CN"/>
        </w:rPr>
        <w:t>ed</w:t>
      </w:r>
      <w:r w:rsidR="00F15B1D">
        <w:rPr>
          <w:rFonts w:ascii="Times New Roman" w:eastAsia="宋体" w:hAnsi="Times New Roman"/>
          <w:lang w:eastAsia="zh-CN"/>
        </w:rPr>
        <w:t xml:space="preserve"> </w:t>
      </w:r>
      <w:r w:rsidR="00F15B1D">
        <w:rPr>
          <w:rFonts w:ascii="Times New Roman" w:eastAsia="宋体" w:hAnsi="Times New Roman" w:hint="eastAsia"/>
          <w:lang w:eastAsia="zh-CN"/>
        </w:rPr>
        <w:t>after</w:t>
      </w:r>
      <w:r w:rsidR="00F15B1D">
        <w:rPr>
          <w:rFonts w:ascii="Times New Roman" w:eastAsia="宋体" w:hAnsi="Times New Roman"/>
          <w:lang w:eastAsia="zh-CN"/>
        </w:rPr>
        <w:t xml:space="preserve"> UE does not detect a scheduling DCI. It can be further discussed whether the condition for reset/decrement timer is more broadly such as </w:t>
      </w:r>
      <w:r w:rsidR="000E6677">
        <w:rPr>
          <w:rFonts w:ascii="Times New Roman" w:eastAsia="宋体" w:hAnsi="Times New Roman"/>
          <w:lang w:eastAsia="zh-CN"/>
        </w:rPr>
        <w:t xml:space="preserve">all type 3 CSS and USS or </w:t>
      </w:r>
      <w:r w:rsidR="00F15B1D">
        <w:rPr>
          <w:rFonts w:ascii="Times New Roman" w:eastAsia="宋体" w:hAnsi="Times New Roman"/>
          <w:lang w:eastAsia="zh-CN"/>
        </w:rPr>
        <w:t>any DCI</w:t>
      </w:r>
      <w:r w:rsidR="000E6677">
        <w:rPr>
          <w:rFonts w:ascii="Times New Roman" w:eastAsia="宋体" w:hAnsi="Times New Roman"/>
          <w:lang w:eastAsia="zh-CN"/>
        </w:rPr>
        <w:t>s</w:t>
      </w:r>
      <w:r w:rsidR="00F15B1D">
        <w:rPr>
          <w:rFonts w:ascii="Times New Roman" w:eastAsia="宋体" w:hAnsi="Times New Roman"/>
          <w:lang w:eastAsia="zh-CN"/>
        </w:rPr>
        <w:t>.</w:t>
      </w:r>
    </w:p>
    <w:p w:rsidR="00944DA3" w:rsidRDefault="00944DA3" w:rsidP="00944DA3">
      <w:pPr>
        <w:pStyle w:val="a0"/>
        <w:rPr>
          <w:rFonts w:ascii="Times New Roman" w:eastAsia="宋体" w:hAnsi="Times New Roman" w:hint="eastAsia"/>
          <w:b/>
          <w:lang w:eastAsia="zh-CN"/>
        </w:rPr>
      </w:pPr>
    </w:p>
    <w:tbl>
      <w:tblPr>
        <w:tblStyle w:val="af6"/>
        <w:tblW w:w="0" w:type="auto"/>
        <w:tblLook w:val="04A0" w:firstRow="1" w:lastRow="0" w:firstColumn="1" w:lastColumn="0" w:noHBand="0" w:noVBand="1"/>
      </w:tblPr>
      <w:tblGrid>
        <w:gridCol w:w="9060"/>
      </w:tblGrid>
      <w:tr w:rsidR="008921AA" w:rsidTr="008921AA">
        <w:tc>
          <w:tcPr>
            <w:tcW w:w="9060" w:type="dxa"/>
          </w:tcPr>
          <w:p w:rsidR="008921AA" w:rsidRPr="00194DA1" w:rsidRDefault="00BD66BF" w:rsidP="008921AA">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0E6677">
              <w:rPr>
                <w:rFonts w:ascii="Times New Roman" w:hAnsi="Times New Roman"/>
                <w:b/>
                <w:bCs/>
                <w:noProof/>
              </w:rPr>
              <w:t>3</w:t>
            </w:r>
            <w:r w:rsidRPr="00532E22">
              <w:rPr>
                <w:rFonts w:ascii="Times New Roman" w:hAnsi="Times New Roman"/>
                <w:b/>
                <w:bCs/>
              </w:rPr>
              <w:fldChar w:fldCharType="end"/>
            </w:r>
          </w:p>
          <w:p w:rsidR="008921AA" w:rsidRPr="00DA0F6D" w:rsidRDefault="008921AA" w:rsidP="00D37E18">
            <w:pPr>
              <w:pStyle w:val="ae"/>
              <w:widowControl/>
              <w:numPr>
                <w:ilvl w:val="0"/>
                <w:numId w:val="19"/>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DA0F6D">
              <w:rPr>
                <w:rFonts w:ascii="Times New Roman" w:hAnsi="Times New Roman"/>
                <w:sz w:val="20"/>
                <w:szCs w:val="20"/>
              </w:rPr>
              <w:t xml:space="preserve">is </w:t>
            </w:r>
          </w:p>
          <w:p w:rsidR="000E6677" w:rsidRPr="000E6677" w:rsidRDefault="000E6677" w:rsidP="000E6677">
            <w:pPr>
              <w:pStyle w:val="ae"/>
              <w:numPr>
                <w:ilvl w:val="0"/>
                <w:numId w:val="34"/>
              </w:numPr>
              <w:shd w:val="clear" w:color="auto" w:fill="FFFFFF"/>
              <w:ind w:firstLineChars="0"/>
              <w:rPr>
                <w:rFonts w:ascii="宋体" w:hAnsi="宋体" w:cs="宋体" w:hint="eastAsia"/>
                <w:sz w:val="24"/>
              </w:rPr>
            </w:pPr>
            <w:r w:rsidRPr="000E6677">
              <w:rPr>
                <w:rFonts w:ascii="Times New Roman" w:hAnsi="Times New Roman"/>
                <w:szCs w:val="20"/>
              </w:rPr>
              <w:t>{1...20,</w:t>
            </w:r>
            <w:r w:rsidRPr="000E6677">
              <w:rPr>
                <w:rFonts w:ascii="Times New Roman" w:hAnsi="Times New Roman"/>
                <w:color w:val="FF0000"/>
                <w:szCs w:val="20"/>
              </w:rPr>
              <w:t xml:space="preserve">30, </w:t>
            </w:r>
            <w:r w:rsidRPr="000E6677">
              <w:rPr>
                <w:rFonts w:ascii="Times New Roman" w:hAnsi="Times New Roman"/>
                <w:szCs w:val="20"/>
              </w:rPr>
              <w:t>40,</w:t>
            </w:r>
            <w:r w:rsidRPr="000E6677">
              <w:rPr>
                <w:rFonts w:ascii="Times New Roman" w:hAnsi="Times New Roman"/>
                <w:color w:val="FF0000"/>
                <w:szCs w:val="20"/>
              </w:rPr>
              <w:t xml:space="preserve"> 50, </w:t>
            </w:r>
            <w:r w:rsidRPr="000E6677">
              <w:rPr>
                <w:rFonts w:ascii="Times New Roman" w:hAnsi="Times New Roman"/>
                <w:szCs w:val="20"/>
              </w:rPr>
              <w:t>60,</w:t>
            </w:r>
            <w:r w:rsidRPr="000E6677">
              <w:rPr>
                <w:rFonts w:ascii="Times New Roman" w:hAnsi="Times New Roman"/>
                <w:color w:val="FF0000"/>
                <w:szCs w:val="20"/>
              </w:rPr>
              <w:t xml:space="preserve"> </w:t>
            </w:r>
            <w:r w:rsidRPr="000E6677">
              <w:rPr>
                <w:rFonts w:ascii="Times New Roman" w:hAnsi="Times New Roman"/>
                <w:szCs w:val="20"/>
              </w:rPr>
              <w:t>80,</w:t>
            </w:r>
            <w:r w:rsidRPr="000E6677">
              <w:rPr>
                <w:rFonts w:ascii="Times New Roman" w:hAnsi="Times New Roman"/>
                <w:color w:val="FF0000"/>
                <w:szCs w:val="20"/>
              </w:rPr>
              <w:t xml:space="preserve"> </w:t>
            </w:r>
            <w:r w:rsidRPr="000E6677">
              <w:rPr>
                <w:rFonts w:ascii="Times New Roman" w:hAnsi="Times New Roman"/>
                <w:szCs w:val="20"/>
              </w:rPr>
              <w:t>100} for 15 kHz SCS,</w:t>
            </w:r>
          </w:p>
          <w:p w:rsidR="000E6677" w:rsidRPr="000E6677" w:rsidRDefault="000E6677" w:rsidP="000E6677">
            <w:pPr>
              <w:pStyle w:val="ae"/>
              <w:numPr>
                <w:ilvl w:val="0"/>
                <w:numId w:val="34"/>
              </w:numPr>
              <w:shd w:val="clear" w:color="auto" w:fill="FFFFFF"/>
              <w:ind w:firstLineChars="0"/>
              <w:rPr>
                <w:rFonts w:ascii="宋体" w:hAnsi="宋体" w:cs="宋体" w:hint="eastAsia"/>
                <w:sz w:val="24"/>
              </w:rPr>
            </w:pPr>
            <w:r w:rsidRPr="000E6677">
              <w:rPr>
                <w:rFonts w:ascii="Times New Roman" w:hAnsi="Times New Roman"/>
                <w:szCs w:val="20"/>
              </w:rPr>
              <w:t xml:space="preserve">{1...40, </w:t>
            </w:r>
            <w:r w:rsidRPr="000E6677">
              <w:rPr>
                <w:rFonts w:ascii="Times New Roman" w:hAnsi="Times New Roman"/>
                <w:color w:val="FF0000"/>
                <w:szCs w:val="20"/>
              </w:rPr>
              <w:t xml:space="preserve">60, </w:t>
            </w:r>
            <w:r w:rsidRPr="000E6677">
              <w:rPr>
                <w:rFonts w:ascii="Times New Roman" w:hAnsi="Times New Roman"/>
                <w:szCs w:val="20"/>
              </w:rPr>
              <w:t>80,</w:t>
            </w:r>
            <w:r w:rsidRPr="000E6677">
              <w:rPr>
                <w:rFonts w:ascii="Times New Roman" w:hAnsi="Times New Roman"/>
                <w:color w:val="FF0000"/>
                <w:szCs w:val="20"/>
              </w:rPr>
              <w:t xml:space="preserve"> 100, </w:t>
            </w:r>
            <w:r w:rsidRPr="000E6677">
              <w:rPr>
                <w:rFonts w:ascii="Times New Roman" w:hAnsi="Times New Roman"/>
                <w:szCs w:val="20"/>
              </w:rPr>
              <w:t>100,160,200} for 30 kHz SCS,</w:t>
            </w:r>
          </w:p>
          <w:p w:rsidR="000E6677" w:rsidRPr="000E6677" w:rsidRDefault="000E6677" w:rsidP="000E6677">
            <w:pPr>
              <w:pStyle w:val="ae"/>
              <w:numPr>
                <w:ilvl w:val="0"/>
                <w:numId w:val="34"/>
              </w:numPr>
              <w:shd w:val="clear" w:color="auto" w:fill="FFFFFF"/>
              <w:ind w:firstLineChars="0"/>
              <w:rPr>
                <w:rFonts w:ascii="宋体" w:hAnsi="宋体" w:cs="宋体" w:hint="eastAsia"/>
                <w:sz w:val="24"/>
              </w:rPr>
            </w:pPr>
            <w:r w:rsidRPr="000E6677">
              <w:rPr>
                <w:rFonts w:ascii="Times New Roman" w:hAnsi="Times New Roman"/>
                <w:szCs w:val="20"/>
              </w:rPr>
              <w:t xml:space="preserve">{1...80, </w:t>
            </w:r>
            <w:r w:rsidRPr="000E6677">
              <w:rPr>
                <w:rFonts w:ascii="Times New Roman" w:hAnsi="Times New Roman"/>
                <w:color w:val="FF0000"/>
                <w:szCs w:val="20"/>
              </w:rPr>
              <w:t xml:space="preserve">120, </w:t>
            </w:r>
            <w:r w:rsidRPr="000E6677">
              <w:rPr>
                <w:rFonts w:ascii="Times New Roman" w:hAnsi="Times New Roman"/>
                <w:szCs w:val="20"/>
              </w:rPr>
              <w:t>160,</w:t>
            </w:r>
            <w:r w:rsidRPr="000E6677">
              <w:rPr>
                <w:rFonts w:ascii="Times New Roman" w:hAnsi="Times New Roman"/>
                <w:color w:val="FF0000"/>
                <w:szCs w:val="20"/>
              </w:rPr>
              <w:t xml:space="preserve"> </w:t>
            </w:r>
            <w:r w:rsidRPr="000E6677">
              <w:rPr>
                <w:rFonts w:ascii="Times New Roman" w:hAnsi="Times New Roman"/>
                <w:szCs w:val="20"/>
              </w:rPr>
              <w:t>200,</w:t>
            </w:r>
            <w:r w:rsidRPr="000E6677">
              <w:rPr>
                <w:rFonts w:ascii="Times New Roman" w:hAnsi="Times New Roman"/>
                <w:color w:val="FF0000"/>
                <w:szCs w:val="20"/>
              </w:rPr>
              <w:t xml:space="preserve"> 240, </w:t>
            </w:r>
            <w:r w:rsidRPr="000E6677">
              <w:rPr>
                <w:rFonts w:ascii="Times New Roman" w:hAnsi="Times New Roman"/>
                <w:szCs w:val="20"/>
              </w:rPr>
              <w:t>320,400} for 60kHz SCS,</w:t>
            </w:r>
          </w:p>
          <w:p w:rsidR="000E6677" w:rsidRPr="000E6677" w:rsidRDefault="000E6677" w:rsidP="000E6677">
            <w:pPr>
              <w:pStyle w:val="ae"/>
              <w:numPr>
                <w:ilvl w:val="0"/>
                <w:numId w:val="34"/>
              </w:numPr>
              <w:shd w:val="clear" w:color="auto" w:fill="FFFFFF"/>
              <w:ind w:firstLineChars="0"/>
              <w:rPr>
                <w:rFonts w:ascii="宋体" w:hAnsi="宋体" w:cs="宋体" w:hint="eastAsia"/>
                <w:sz w:val="24"/>
              </w:rPr>
            </w:pPr>
            <w:r w:rsidRPr="000E6677">
              <w:rPr>
                <w:rFonts w:ascii="Times New Roman" w:hAnsi="Times New Roman"/>
                <w:szCs w:val="20"/>
              </w:rPr>
              <w:t>{1...160,</w:t>
            </w:r>
            <w:r w:rsidRPr="000E6677">
              <w:rPr>
                <w:rFonts w:ascii="Times New Roman" w:hAnsi="Times New Roman"/>
                <w:color w:val="FF0000"/>
                <w:szCs w:val="20"/>
              </w:rPr>
              <w:t xml:space="preserve"> 240, </w:t>
            </w:r>
            <w:r w:rsidRPr="000E6677">
              <w:rPr>
                <w:rFonts w:ascii="Times New Roman" w:hAnsi="Times New Roman"/>
                <w:szCs w:val="20"/>
              </w:rPr>
              <w:t>320,400,</w:t>
            </w:r>
            <w:r w:rsidRPr="000E6677">
              <w:rPr>
                <w:rFonts w:ascii="Times New Roman" w:hAnsi="Times New Roman"/>
                <w:color w:val="FF0000"/>
                <w:szCs w:val="20"/>
              </w:rPr>
              <w:t xml:space="preserve"> 480, </w:t>
            </w:r>
            <w:r w:rsidRPr="000E6677">
              <w:rPr>
                <w:rFonts w:ascii="Times New Roman" w:hAnsi="Times New Roman"/>
                <w:szCs w:val="20"/>
              </w:rPr>
              <w:t>640,800} for 120kHz SCS</w:t>
            </w:r>
          </w:p>
          <w:p w:rsidR="008921AA" w:rsidRPr="008921AA" w:rsidRDefault="008921AA" w:rsidP="00D37E18">
            <w:pPr>
              <w:pStyle w:val="ae"/>
              <w:widowControl/>
              <w:numPr>
                <w:ilvl w:val="0"/>
                <w:numId w:val="21"/>
              </w:numPr>
              <w:spacing w:line="259" w:lineRule="auto"/>
              <w:ind w:firstLineChars="0"/>
              <w:jc w:val="left"/>
              <w:rPr>
                <w:rFonts w:ascii="Times New Roman" w:hAnsi="Times New Roman"/>
                <w:sz w:val="20"/>
                <w:szCs w:val="20"/>
              </w:rPr>
            </w:pPr>
            <w:r>
              <w:rPr>
                <w:rFonts w:ascii="Times New Roman" w:hAnsi="Times New Roman" w:hint="eastAsia"/>
                <w:sz w:val="20"/>
                <w:szCs w:val="20"/>
              </w:rPr>
              <w:t>S</w:t>
            </w:r>
            <w:r w:rsidRPr="00107E88">
              <w:rPr>
                <w:rFonts w:ascii="Times New Roman" w:hAnsi="Times New Roman"/>
                <w:sz w:val="20"/>
                <w:szCs w:val="20"/>
              </w:rPr>
              <w:t xml:space="preserve">eparate RRC configuration </w:t>
            </w:r>
            <w:r w:rsidRPr="00107E88">
              <w:rPr>
                <w:rFonts w:ascii="Times New Roman" w:hAnsi="Times New Roman" w:hint="eastAsia"/>
                <w:sz w:val="20"/>
                <w:szCs w:val="20"/>
              </w:rPr>
              <w:t>for</w:t>
            </w:r>
            <w:r w:rsidRPr="00107E88">
              <w:rPr>
                <w:rFonts w:ascii="Times New Roman" w:hAnsi="Times New Roman"/>
                <w:sz w:val="20"/>
                <w:szCs w:val="20"/>
              </w:rPr>
              <w:t xml:space="preserve"> </w:t>
            </w:r>
            <w:r w:rsidRPr="00107E88">
              <w:rPr>
                <w:rFonts w:ascii="Times New Roman" w:hAnsi="Times New Roman" w:hint="eastAsia"/>
                <w:sz w:val="20"/>
                <w:szCs w:val="20"/>
              </w:rPr>
              <w:t>timer</w:t>
            </w:r>
            <w:r w:rsidRPr="00107E88">
              <w:rPr>
                <w:rFonts w:ascii="Times New Roman" w:hAnsi="Times New Roman"/>
                <w:sz w:val="20"/>
                <w:szCs w:val="20"/>
              </w:rPr>
              <w:t xml:space="preserve"> value(s) is supported for switching from SSSG#2 to SSSG#0 and from SSSG#1 to SSSG#0 respectively.</w:t>
            </w:r>
          </w:p>
        </w:tc>
      </w:tr>
    </w:tbl>
    <w:p w:rsidR="007D2E55" w:rsidRDefault="007D2E55" w:rsidP="0032684B">
      <w:pPr>
        <w:pStyle w:val="a0"/>
        <w:rPr>
          <w:rFonts w:ascii="Times New Roman" w:eastAsia="宋体" w:hAnsi="Times New Roman"/>
          <w:lang w:eastAsia="zh-CN"/>
        </w:rPr>
      </w:pPr>
    </w:p>
    <w:p w:rsidR="0032684B" w:rsidRPr="0032684B" w:rsidRDefault="0032684B" w:rsidP="0032684B">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32684B">
        <w:rPr>
          <w:rFonts w:eastAsiaTheme="minorEastAsia" w:cs="Times New Roman" w:hint="eastAsia"/>
          <w:b w:val="0"/>
          <w:bCs w:val="0"/>
          <w:iCs w:val="0"/>
          <w:sz w:val="32"/>
          <w:szCs w:val="20"/>
          <w:lang w:val="en-GB" w:eastAsia="en-US"/>
        </w:rPr>
        <w:lastRenderedPageBreak/>
        <w:t>P</w:t>
      </w:r>
      <w:r w:rsidRPr="0032684B">
        <w:rPr>
          <w:rFonts w:eastAsiaTheme="minorEastAsia" w:cs="Times New Roman"/>
          <w:b w:val="0"/>
          <w:bCs w:val="0"/>
          <w:iCs w:val="0"/>
          <w:sz w:val="32"/>
          <w:szCs w:val="20"/>
          <w:lang w:val="en-GB" w:eastAsia="en-US"/>
        </w:rPr>
        <w:t>DCCH skipping duration</w:t>
      </w:r>
    </w:p>
    <w:p w:rsidR="00370601" w:rsidRPr="00370601" w:rsidRDefault="00370601" w:rsidP="00370601">
      <w:pPr>
        <w:pStyle w:val="a0"/>
        <w:rPr>
          <w:rFonts w:ascii="Times New Roman" w:eastAsia="宋体" w:hAnsi="Times New Roman"/>
          <w:b/>
          <w:lang w:eastAsia="zh-CN"/>
        </w:rPr>
      </w:pPr>
      <w:r w:rsidRPr="00370601">
        <w:rPr>
          <w:rFonts w:ascii="Times New Roman" w:eastAsia="宋体" w:hAnsi="Times New Roman"/>
          <w:b/>
          <w:lang w:eastAsia="zh-CN"/>
        </w:rPr>
        <w:t xml:space="preserve">Possible values for </w:t>
      </w:r>
      <w:r w:rsidR="003A2714">
        <w:rPr>
          <w:rFonts w:ascii="Times New Roman" w:eastAsia="宋体" w:hAnsi="Times New Roman"/>
          <w:b/>
          <w:lang w:eastAsia="zh-CN"/>
        </w:rPr>
        <w:t>skipping durations</w:t>
      </w:r>
    </w:p>
    <w:p w:rsidR="00370601" w:rsidRDefault="007161F8" w:rsidP="00370601">
      <w:pPr>
        <w:pStyle w:val="a0"/>
        <w:rPr>
          <w:rFonts w:ascii="Times New Roman" w:eastAsia="宋体" w:hAnsi="Times New Roman"/>
          <w:lang w:eastAsia="zh-CN"/>
        </w:rPr>
      </w:pPr>
      <w:r>
        <w:rPr>
          <w:rFonts w:ascii="Times New Roman" w:eastAsia="宋体" w:hAnsi="Times New Roman"/>
          <w:lang w:eastAsia="zh-CN"/>
        </w:rPr>
        <w:t>S</w:t>
      </w:r>
      <w:r w:rsidRPr="007161F8">
        <w:rPr>
          <w:rFonts w:ascii="Times New Roman" w:eastAsia="宋体" w:hAnsi="Times New Roman"/>
          <w:lang w:eastAsia="zh-CN"/>
        </w:rPr>
        <w:t>kipping current DRX</w:t>
      </w:r>
      <w:r>
        <w:rPr>
          <w:rFonts w:ascii="Times New Roman" w:eastAsia="宋体" w:hAnsi="Times New Roman"/>
          <w:lang w:eastAsia="zh-CN"/>
        </w:rPr>
        <w:t xml:space="preserve"> is useful for PDCCH monitoring adaption</w:t>
      </w:r>
      <w:r w:rsidR="00401305">
        <w:rPr>
          <w:rFonts w:ascii="Times New Roman" w:eastAsia="宋体" w:hAnsi="Times New Roman"/>
          <w:lang w:eastAsia="zh-CN"/>
        </w:rPr>
        <w:t xml:space="preserve">, which has shown power saving gain during the study phase. </w:t>
      </w:r>
      <w:r w:rsidR="003A2714">
        <w:rPr>
          <w:rFonts w:ascii="Times New Roman" w:eastAsia="宋体" w:hAnsi="Times New Roman"/>
          <w:lang w:eastAsia="zh-CN"/>
        </w:rPr>
        <w:t>Thus, i</w:t>
      </w:r>
      <w:r w:rsidR="00401305">
        <w:rPr>
          <w:rFonts w:ascii="Times New Roman" w:eastAsia="宋体" w:hAnsi="Times New Roman"/>
          <w:lang w:eastAsia="zh-CN"/>
        </w:rPr>
        <w:t xml:space="preserve">n addition to specific number of skipped slots, an entry for skipping current DRX is </w:t>
      </w:r>
      <w:r w:rsidR="00D02665">
        <w:rPr>
          <w:rFonts w:ascii="Times New Roman" w:eastAsia="宋体" w:hAnsi="Times New Roman"/>
          <w:lang w:eastAsia="zh-CN"/>
        </w:rPr>
        <w:t>preferred</w:t>
      </w:r>
      <w:r w:rsidR="00401305">
        <w:rPr>
          <w:rFonts w:ascii="Times New Roman" w:eastAsia="宋体" w:hAnsi="Times New Roman"/>
          <w:lang w:eastAsia="zh-CN"/>
        </w:rPr>
        <w:t>.</w:t>
      </w:r>
      <w:r w:rsidR="004C0914">
        <w:rPr>
          <w:rFonts w:ascii="Times New Roman" w:eastAsia="宋体" w:hAnsi="Times New Roman"/>
          <w:lang w:eastAsia="zh-CN"/>
        </w:rPr>
        <w:t xml:space="preserve"> And it is also simulated in the study phase, such operation has power saving benefits </w:t>
      </w:r>
      <w:r w:rsidR="004C0914">
        <w:rPr>
          <w:rFonts w:ascii="Times New Roman" w:eastAsia="宋体" w:hAnsi="Times New Roman" w:hint="eastAsia"/>
          <w:lang w:eastAsia="zh-CN"/>
        </w:rPr>
        <w:t>(</w:t>
      </w:r>
      <w:r w:rsidR="004C0914">
        <w:rPr>
          <w:rFonts w:ascii="Times New Roman" w:eastAsia="宋体" w:hAnsi="Times New Roman"/>
          <w:lang w:eastAsia="zh-CN"/>
        </w:rPr>
        <w:t>Table 1-4 Page 15, R1-</w:t>
      </w:r>
      <w:proofErr w:type="gramStart"/>
      <w:r w:rsidR="004C0914">
        <w:rPr>
          <w:rFonts w:ascii="Times New Roman" w:eastAsia="宋体" w:hAnsi="Times New Roman"/>
          <w:lang w:eastAsia="zh-CN"/>
        </w:rPr>
        <w:t>2101894 )</w:t>
      </w:r>
      <w:proofErr w:type="gramEnd"/>
      <w:r w:rsidR="004C0914">
        <w:rPr>
          <w:rFonts w:ascii="Times New Roman" w:eastAsia="宋体" w:hAnsi="Times New Roman"/>
          <w:lang w:eastAsia="zh-CN"/>
        </w:rPr>
        <w:t>.</w:t>
      </w:r>
    </w:p>
    <w:p w:rsidR="00DA23D8" w:rsidRPr="004C0914" w:rsidRDefault="004C0914" w:rsidP="00AF2C04">
      <w:pPr>
        <w:pStyle w:val="a0"/>
        <w:rPr>
          <w:rFonts w:ascii="Times New Roman" w:eastAsia="宋体" w:hAnsi="Times New Roman"/>
          <w:lang w:eastAsia="zh-CN"/>
        </w:rPr>
      </w:pPr>
      <w:r>
        <w:rPr>
          <w:rFonts w:ascii="Times New Roman" w:eastAsia="宋体" w:hAnsi="Times New Roman" w:hint="eastAsia"/>
          <w:lang w:eastAsia="zh-CN"/>
        </w:rPr>
        <w:t>And</w:t>
      </w:r>
      <w:r>
        <w:rPr>
          <w:rFonts w:ascii="Times New Roman" w:eastAsia="宋体" w:hAnsi="Times New Roman"/>
          <w:lang w:eastAsia="zh-CN"/>
        </w:rPr>
        <w:t xml:space="preserve"> whether the X is </w:t>
      </w:r>
      <w:proofErr w:type="spellStart"/>
      <w:r>
        <w:rPr>
          <w:rFonts w:ascii="Times New Roman" w:eastAsia="宋体" w:hAnsi="Times New Roman"/>
          <w:lang w:eastAsia="zh-CN"/>
        </w:rPr>
        <w:t>e</w:t>
      </w:r>
      <w:r w:rsidRPr="004C0914">
        <w:rPr>
          <w:rFonts w:ascii="Times New Roman" w:eastAsia="宋体" w:hAnsi="Times New Roman"/>
          <w:lang w:eastAsia="zh-CN"/>
        </w:rPr>
        <w:t>qua</w:t>
      </w:r>
      <w:proofErr w:type="spellEnd"/>
      <w:r w:rsidRPr="004C0914">
        <w:rPr>
          <w:rFonts w:ascii="Times New Roman" w:eastAsia="宋体" w:hAnsi="Times New Roman"/>
          <w:lang w:eastAsia="zh-CN"/>
        </w:rPr>
        <w:t>l to or longer than the applicable minimum scheduling offset</w:t>
      </w:r>
      <w:r>
        <w:rPr>
          <w:rFonts w:ascii="Times New Roman" w:eastAsia="宋体" w:hAnsi="Times New Roman"/>
          <w:lang w:eastAsia="zh-CN"/>
        </w:rPr>
        <w:t xml:space="preserve"> can be configured by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and the UE may be not to expect the X is less than the </w:t>
      </w:r>
      <w:r w:rsidRPr="004C0914">
        <w:rPr>
          <w:rFonts w:ascii="Times New Roman" w:eastAsia="宋体" w:hAnsi="Times New Roman"/>
          <w:lang w:eastAsia="zh-CN"/>
        </w:rPr>
        <w:t>applicable minimum scheduling offset</w:t>
      </w:r>
    </w:p>
    <w:tbl>
      <w:tblPr>
        <w:tblStyle w:val="af6"/>
        <w:tblW w:w="0" w:type="auto"/>
        <w:tblLook w:val="04A0" w:firstRow="1" w:lastRow="0" w:firstColumn="1" w:lastColumn="0" w:noHBand="0" w:noVBand="1"/>
      </w:tblPr>
      <w:tblGrid>
        <w:gridCol w:w="9060"/>
      </w:tblGrid>
      <w:tr w:rsidR="00401305" w:rsidTr="00BF71EA">
        <w:tc>
          <w:tcPr>
            <w:tcW w:w="9060" w:type="dxa"/>
          </w:tcPr>
          <w:p w:rsidR="00401305" w:rsidRPr="00194DA1" w:rsidRDefault="00BD66BF" w:rsidP="00BF71EA">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4C0914">
              <w:rPr>
                <w:rFonts w:ascii="Times New Roman" w:hAnsi="Times New Roman"/>
                <w:b/>
                <w:bCs/>
                <w:noProof/>
              </w:rPr>
              <w:t>4</w:t>
            </w:r>
            <w:r w:rsidRPr="00532E22">
              <w:rPr>
                <w:rFonts w:ascii="Times New Roman" w:hAnsi="Times New Roman"/>
                <w:b/>
                <w:bCs/>
              </w:rPr>
              <w:fldChar w:fldCharType="end"/>
            </w:r>
          </w:p>
          <w:p w:rsidR="004C0914" w:rsidRPr="004C0914" w:rsidRDefault="004C0914" w:rsidP="004C0914">
            <w:pPr>
              <w:pStyle w:val="ae"/>
              <w:numPr>
                <w:ilvl w:val="0"/>
                <w:numId w:val="21"/>
              </w:numPr>
              <w:ind w:firstLineChars="0"/>
              <w:rPr>
                <w:rFonts w:ascii="Times New Roman" w:eastAsiaTheme="minorEastAsia" w:hAnsi="Times New Roman"/>
                <w:sz w:val="20"/>
                <w:szCs w:val="20"/>
              </w:rPr>
            </w:pPr>
            <w:r w:rsidRPr="004C0914">
              <w:rPr>
                <w:rFonts w:ascii="Times New Roman" w:eastAsiaTheme="minorEastAsia" w:hAnsi="Times New Roman"/>
                <w:sz w:val="20"/>
                <w:szCs w:val="20"/>
              </w:rPr>
              <w:t xml:space="preserve">For value X in </w:t>
            </w:r>
            <w:proofErr w:type="spellStart"/>
            <w:r w:rsidRPr="004C0914">
              <w:rPr>
                <w:rFonts w:ascii="Times New Roman" w:eastAsiaTheme="minorEastAsia" w:hAnsi="Times New Roman"/>
                <w:sz w:val="20"/>
                <w:szCs w:val="20"/>
              </w:rPr>
              <w:t>Beh</w:t>
            </w:r>
            <w:proofErr w:type="spellEnd"/>
            <w:r w:rsidRPr="004C0914">
              <w:rPr>
                <w:rFonts w:ascii="Times New Roman" w:eastAsiaTheme="minorEastAsia" w:hAnsi="Times New Roman"/>
                <w:sz w:val="20"/>
                <w:szCs w:val="20"/>
              </w:rPr>
              <w:t xml:space="preserve"> 1A, candidate skipping values are </w:t>
            </w:r>
          </w:p>
          <w:p w:rsidR="00401305" w:rsidRPr="00401305" w:rsidRDefault="004C0914" w:rsidP="004C0914">
            <w:pPr>
              <w:pStyle w:val="ae"/>
              <w:widowControl/>
              <w:numPr>
                <w:ilvl w:val="1"/>
                <w:numId w:val="21"/>
              </w:numPr>
              <w:spacing w:line="259" w:lineRule="auto"/>
              <w:ind w:firstLineChars="0"/>
              <w:jc w:val="left"/>
              <w:rPr>
                <w:rFonts w:ascii="Times New Roman" w:hAnsi="Times New Roman"/>
                <w:sz w:val="20"/>
                <w:szCs w:val="20"/>
              </w:rPr>
            </w:pPr>
            <w:r>
              <w:rPr>
                <w:rFonts w:ascii="Times New Roman" w:hAnsi="Times New Roman"/>
                <w:sz w:val="20"/>
                <w:szCs w:val="20"/>
              </w:rPr>
              <w:t>X is in the unit of slot</w:t>
            </w:r>
          </w:p>
          <w:p w:rsidR="00401305" w:rsidRPr="00401305" w:rsidRDefault="00401305" w:rsidP="00D37E18">
            <w:pPr>
              <w:pStyle w:val="ae"/>
              <w:widowControl/>
              <w:numPr>
                <w:ilvl w:val="2"/>
                <w:numId w:val="21"/>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Candidate skipping values: </w:t>
            </w:r>
          </w:p>
          <w:p w:rsidR="00401305" w:rsidRPr="00401305" w:rsidRDefault="00401305" w:rsidP="00D37E18">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15 kHz SCS, {1...20}</w:t>
            </w:r>
          </w:p>
          <w:p w:rsidR="00401305" w:rsidRPr="00401305" w:rsidRDefault="00401305" w:rsidP="00D37E18">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30 kHz SCS, {1…40}</w:t>
            </w:r>
          </w:p>
          <w:p w:rsidR="00401305" w:rsidRPr="00401305" w:rsidRDefault="00401305" w:rsidP="00D37E18">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60kHz SCS, {1…80}</w:t>
            </w:r>
          </w:p>
          <w:p w:rsidR="00401305" w:rsidRPr="00401305" w:rsidRDefault="00401305" w:rsidP="00D37E18">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120kHz SCS, {1…160}</w:t>
            </w:r>
          </w:p>
          <w:p w:rsidR="00401305" w:rsidRPr="00401305" w:rsidRDefault="00401305" w:rsidP="00D37E18">
            <w:pPr>
              <w:pStyle w:val="ae"/>
              <w:widowControl/>
              <w:numPr>
                <w:ilvl w:val="3"/>
                <w:numId w:val="21"/>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skipping current DRX</w:t>
            </w:r>
          </w:p>
          <w:p w:rsidR="00401305" w:rsidRPr="004C0914" w:rsidRDefault="00401305" w:rsidP="004C0914">
            <w:pPr>
              <w:spacing w:line="259" w:lineRule="auto"/>
              <w:rPr>
                <w:rFonts w:ascii="Times New Roman" w:hAnsi="Times New Roman" w:hint="eastAsia"/>
                <w:szCs w:val="20"/>
              </w:rPr>
            </w:pPr>
          </w:p>
        </w:tc>
      </w:tr>
    </w:tbl>
    <w:p w:rsidR="00401305" w:rsidRDefault="00401305" w:rsidP="00401305">
      <w:pPr>
        <w:pStyle w:val="a0"/>
        <w:rPr>
          <w:rFonts w:ascii="Times New Roman" w:eastAsia="宋体" w:hAnsi="Times New Roman"/>
          <w:lang w:eastAsia="zh-CN"/>
        </w:rPr>
      </w:pPr>
    </w:p>
    <w:p w:rsidR="00E577EE" w:rsidRDefault="00E577EE" w:rsidP="00401305">
      <w:pPr>
        <w:pStyle w:val="a0"/>
        <w:rPr>
          <w:rFonts w:ascii="Times New Roman" w:hAnsi="Times New Roman"/>
          <w:lang w:eastAsia="zh-CN"/>
        </w:rPr>
      </w:pPr>
      <w:r>
        <w:rPr>
          <w:rFonts w:ascii="Times New Roman" w:eastAsia="宋体" w:hAnsi="Times New Roman"/>
          <w:lang w:eastAsia="zh-CN"/>
        </w:rPr>
        <w:t xml:space="preserve">And whether skipping duration is configured per BWP or DCI format is discussed in last meeting. </w:t>
      </w:r>
      <w:r w:rsidR="0084466B">
        <w:rPr>
          <w:rFonts w:ascii="Times New Roman" w:eastAsia="宋体" w:hAnsi="Times New Roman"/>
          <w:lang w:eastAsia="zh-CN"/>
        </w:rPr>
        <w:t xml:space="preserve">It seems quite natural that the skipping duration is configured per BWP. However, some companies think </w:t>
      </w:r>
      <w:r w:rsidR="0084466B" w:rsidRPr="00A119D2">
        <w:rPr>
          <w:rFonts w:ascii="Times New Roman" w:hAnsi="Times New Roman"/>
          <w:lang w:eastAsia="zh-CN"/>
        </w:rPr>
        <w:t xml:space="preserve">skipping duration </w:t>
      </w:r>
      <w:r w:rsidR="0084466B">
        <w:rPr>
          <w:rFonts w:ascii="Times New Roman" w:hAnsi="Times New Roman"/>
          <w:lang w:eastAsia="zh-CN"/>
        </w:rPr>
        <w:t xml:space="preserve">per SSSG is preferred. Others think </w:t>
      </w:r>
      <w:r w:rsidR="0084466B" w:rsidRPr="00A119D2">
        <w:rPr>
          <w:rFonts w:ascii="Times New Roman" w:hAnsi="Times New Roman"/>
          <w:lang w:eastAsia="zh-CN"/>
        </w:rPr>
        <w:t>different scheduling schemes (e.g., slot-based or mini-slot based scheduling) would require different skipping interval in an Active BWP</w:t>
      </w:r>
      <w:r w:rsidR="0084466B">
        <w:rPr>
          <w:rFonts w:ascii="Times New Roman" w:hAnsi="Times New Roman"/>
          <w:lang w:eastAsia="zh-CN"/>
        </w:rPr>
        <w:t xml:space="preserve">. </w:t>
      </w:r>
    </w:p>
    <w:p w:rsidR="0084466B" w:rsidRDefault="0084466B" w:rsidP="00401305">
      <w:pPr>
        <w:pStyle w:val="a0"/>
        <w:rPr>
          <w:rFonts w:ascii="Times New Roman" w:eastAsia="宋体" w:hAnsi="Times New Roman" w:hint="eastAsia"/>
          <w:lang w:eastAsia="zh-CN"/>
        </w:rPr>
      </w:pPr>
    </w:p>
    <w:p w:rsidR="00E577EE" w:rsidRDefault="00E577EE" w:rsidP="00E577EE">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lang w:val="en-GB" w:eastAsia="en-US"/>
        </w:rPr>
        <w:t>A</w:t>
      </w:r>
      <w:r>
        <w:rPr>
          <w:rFonts w:eastAsiaTheme="minorEastAsia" w:cs="Times New Roman"/>
          <w:b w:val="0"/>
          <w:bCs w:val="0"/>
          <w:iCs w:val="0"/>
          <w:sz w:val="32"/>
          <w:szCs w:val="20"/>
          <w:lang w:val="en-GB" w:eastAsia="en-US"/>
        </w:rPr>
        <w:t>pplication delay</w:t>
      </w:r>
      <w:r w:rsidR="00016A05">
        <w:rPr>
          <w:rFonts w:eastAsiaTheme="minorEastAsia" w:cs="Times New Roman"/>
          <w:b w:val="0"/>
          <w:bCs w:val="0"/>
          <w:iCs w:val="0"/>
          <w:sz w:val="32"/>
          <w:szCs w:val="20"/>
          <w:lang w:val="en-GB" w:eastAsia="en-US"/>
        </w:rPr>
        <w:t xml:space="preserve"> </w:t>
      </w:r>
      <w:r w:rsidR="00016A05">
        <w:rPr>
          <w:rFonts w:eastAsiaTheme="minorEastAsia" w:cs="Times New Roman" w:hint="eastAsia"/>
          <w:b w:val="0"/>
          <w:bCs w:val="0"/>
          <w:iCs w:val="0"/>
          <w:sz w:val="32"/>
          <w:szCs w:val="20"/>
          <w:lang w:val="en-GB"/>
        </w:rPr>
        <w:t>and</w:t>
      </w:r>
      <w:r w:rsidR="00016A05">
        <w:rPr>
          <w:rFonts w:eastAsiaTheme="minorEastAsia" w:cs="Times New Roman"/>
          <w:b w:val="0"/>
          <w:bCs w:val="0"/>
          <w:iCs w:val="0"/>
          <w:sz w:val="32"/>
          <w:szCs w:val="20"/>
          <w:lang w:val="en-GB"/>
        </w:rPr>
        <w:t xml:space="preserve"> </w:t>
      </w:r>
      <w:r w:rsidR="00016A05">
        <w:rPr>
          <w:rFonts w:eastAsiaTheme="minorEastAsia" w:cs="Times New Roman" w:hint="eastAsia"/>
          <w:b w:val="0"/>
          <w:bCs w:val="0"/>
          <w:iCs w:val="0"/>
          <w:sz w:val="32"/>
          <w:szCs w:val="20"/>
          <w:lang w:val="en-GB"/>
        </w:rPr>
        <w:t>interaction</w:t>
      </w:r>
      <w:r w:rsidR="00016A05">
        <w:rPr>
          <w:rFonts w:eastAsiaTheme="minorEastAsia" w:cs="Times New Roman"/>
          <w:b w:val="0"/>
          <w:bCs w:val="0"/>
          <w:iCs w:val="0"/>
          <w:sz w:val="32"/>
          <w:szCs w:val="20"/>
          <w:lang w:val="en-GB"/>
        </w:rPr>
        <w:t xml:space="preserve"> with other procedure</w:t>
      </w:r>
    </w:p>
    <w:p w:rsidR="005A1617" w:rsidRDefault="0084466B" w:rsidP="0084466B">
      <w:pPr>
        <w:pStyle w:val="a7"/>
        <w:jc w:val="both"/>
        <w:rPr>
          <w:rFonts w:ascii="Times New Roman" w:eastAsia="宋体" w:hAnsi="Times New Roman"/>
          <w:lang w:val="en-US" w:eastAsia="zh-CN"/>
        </w:rPr>
      </w:pPr>
      <w:r w:rsidRPr="0084466B">
        <w:rPr>
          <w:rFonts w:ascii="Times New Roman" w:eastAsia="宋体" w:hAnsi="Times New Roman"/>
          <w:lang w:val="en-US" w:eastAsia="zh-CN"/>
        </w:rPr>
        <w:t xml:space="preserve">Many </w:t>
      </w:r>
      <w:r>
        <w:rPr>
          <w:rFonts w:ascii="Times New Roman" w:eastAsia="宋体" w:hAnsi="Times New Roman"/>
          <w:lang w:val="en-US" w:eastAsia="zh-CN"/>
        </w:rPr>
        <w:t>options had been discussed in previous meetings regarding the application delay of the PDCCH monitoring adaptation indication.</w:t>
      </w:r>
    </w:p>
    <w:p w:rsidR="005A1617" w:rsidRPr="005A1617" w:rsidRDefault="005A1617" w:rsidP="005A1617">
      <w:pPr>
        <w:shd w:val="clear" w:color="auto" w:fill="FFFFFF"/>
        <w:rPr>
          <w:rFonts w:ascii="Microsoft YaHei UI" w:eastAsia="Microsoft YaHei UI" w:hAnsi="Microsoft YaHei UI" w:cs="宋体" w:hint="eastAsia"/>
          <w:sz w:val="21"/>
          <w:szCs w:val="21"/>
          <w:lang w:eastAsia="zh-CN"/>
        </w:rPr>
      </w:pPr>
      <w:r w:rsidRPr="005A1617">
        <w:rPr>
          <w:rFonts w:ascii="Times New Roman" w:eastAsia="Microsoft YaHei UI" w:hAnsi="Times New Roman"/>
          <w:b/>
          <w:bCs/>
          <w:szCs w:val="20"/>
          <w:shd w:val="clear" w:color="auto" w:fill="00FF00"/>
          <w:lang w:eastAsia="zh-CN"/>
        </w:rPr>
        <w:t>Agreement</w:t>
      </w:r>
    </w:p>
    <w:p w:rsidR="005A1617" w:rsidRPr="005A1617" w:rsidRDefault="005A1617" w:rsidP="005A1617">
      <w:pPr>
        <w:shd w:val="clear" w:color="auto" w:fill="FFFFFF"/>
        <w:rPr>
          <w:rFonts w:ascii="宋体" w:eastAsia="宋体" w:hAnsi="宋体" w:cs="宋体" w:hint="eastAsia"/>
          <w:sz w:val="24"/>
          <w:lang w:eastAsia="zh-CN"/>
        </w:rPr>
      </w:pPr>
      <w:r w:rsidRPr="005A1617">
        <w:rPr>
          <w:rFonts w:ascii="Times New Roman" w:eastAsia="宋体" w:hAnsi="Times New Roman"/>
          <w:szCs w:val="20"/>
          <w:lang w:eastAsia="zh-CN"/>
        </w:rPr>
        <w:t>The following application delay for a scheduling DCI based PDCCH monitoring adaptation indication can be considered,</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For PDCCH skipping,</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b</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f</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d for downlink grant and Option c for uplink grant</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 xml:space="preserve">Option </w:t>
      </w:r>
      <w:proofErr w:type="spellStart"/>
      <w:r w:rsidRPr="005A1617">
        <w:rPr>
          <w:rFonts w:ascii="Times New Roman" w:eastAsia="宋体" w:hAnsi="Times New Roman"/>
          <w:szCs w:val="20"/>
          <w:lang w:eastAsia="zh-CN"/>
        </w:rPr>
        <w:t>i</w:t>
      </w:r>
      <w:proofErr w:type="spellEnd"/>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j</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Note: down-select based on the options in RAN1#107-E</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For SSSG switching,</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a</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d for downlink grant and Option c for uplink grant</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h</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b</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Option d for downlink grant and Option g for uplink grant</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Note: down-select based on the options in RAN1#107-E</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The Options a </w:t>
      </w:r>
      <w:r w:rsidRPr="005A1617">
        <w:rPr>
          <w:rFonts w:ascii="Yu Gothic Medium" w:eastAsia="Yu Gothic Medium" w:hAnsi="Yu Gothic Medium" w:cs="宋体" w:hint="eastAsia"/>
          <w:szCs w:val="20"/>
          <w:lang w:eastAsia="zh-CN"/>
        </w:rPr>
        <w:t>–</w:t>
      </w:r>
      <w:r w:rsidRPr="005A1617">
        <w:rPr>
          <w:rFonts w:ascii="Times New Roman" w:eastAsia="宋体" w:hAnsi="Times New Roman"/>
          <w:szCs w:val="20"/>
          <w:lang w:eastAsia="zh-CN"/>
        </w:rPr>
        <w:t> j is defined as follows,</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a</w:t>
      </w:r>
      <w:r w:rsidRPr="005A1617">
        <w:rPr>
          <w:rFonts w:ascii="Times New Roman" w:eastAsia="宋体" w:hAnsi="Times New Roman"/>
          <w:szCs w:val="20"/>
          <w:lang w:eastAsia="zh-CN"/>
        </w:rPr>
        <w:t>: the application timelines provided in Table 10.4-1 in TS38.213 for search-space group switching for unlicensed band form is reused.</w:t>
      </w:r>
    </w:p>
    <w:p w:rsidR="005A1617" w:rsidRPr="005A1617" w:rsidRDefault="005A1617" w:rsidP="005A1617">
      <w:pPr>
        <w:shd w:val="clear" w:color="auto" w:fill="FFFFFF"/>
        <w:ind w:left="1260" w:hanging="420"/>
        <w:rPr>
          <w:rFonts w:ascii="宋体" w:eastAsia="宋体" w:hAnsi="宋体" w:cs="宋体" w:hint="eastAsia"/>
          <w:sz w:val="24"/>
          <w:lang w:eastAsia="zh-CN"/>
        </w:rPr>
      </w:pPr>
      <w:r w:rsidRPr="005A1617">
        <w:rPr>
          <w:rFonts w:ascii="Wingdings" w:eastAsia="宋体" w:hAnsi="Wingdings" w:cs="宋体"/>
          <w:szCs w:val="20"/>
          <w:lang w:eastAsia="zh-CN"/>
        </w:rPr>
        <w:t></w:t>
      </w:r>
      <w:r w:rsidRPr="005A1617">
        <w:rPr>
          <w:rFonts w:ascii="Times New Roman" w:eastAsia="宋体" w:hAnsi="Times New Roman"/>
          <w:sz w:val="14"/>
          <w:szCs w:val="14"/>
          <w:lang w:eastAsia="zh-CN"/>
        </w:rPr>
        <w:t>      </w:t>
      </w:r>
      <w:r w:rsidRPr="005A1617">
        <w:rPr>
          <w:rFonts w:ascii="宋体" w:eastAsia="宋体" w:hAnsi="宋体" w:cs="宋体"/>
          <w:sz w:val="24"/>
          <w:lang w:eastAsia="zh-CN"/>
        </w:rPr>
        <w:fldChar w:fldCharType="begin"/>
      </w:r>
      <w:r w:rsidRPr="005A1617">
        <w:rPr>
          <w:rFonts w:ascii="宋体" w:eastAsia="宋体" w:hAnsi="宋体" w:cs="宋体"/>
          <w:sz w:val="24"/>
          <w:lang w:eastAsia="zh-CN"/>
        </w:rPr>
        <w:instrText xml:space="preserve"> INCLUDEPICTURE "C:\\Users\\cmcc\\AppData\\Roaming\\Foxmail7\\Temp-11832-20211020043150\\Attach\\image002(10-21-17-33-12).png" \* MERGEFORMATINET </w:instrText>
      </w:r>
      <w:r w:rsidRPr="005A1617">
        <w:rPr>
          <w:rFonts w:ascii="宋体" w:eastAsia="宋体" w:hAnsi="宋体" w:cs="宋体"/>
          <w:sz w:val="24"/>
          <w:lang w:eastAsia="zh-CN"/>
        </w:rPr>
        <w:fldChar w:fldCharType="separate"/>
      </w:r>
      <w:r w:rsidRPr="005A1617">
        <w:rPr>
          <w:rFonts w:ascii="宋体" w:eastAsia="宋体" w:hAnsi="宋体" w:cs="宋体"/>
          <w:sz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3.65pt;height:14.15pt">
            <v:imagedata r:id="rId8" r:href="rId9"/>
          </v:shape>
        </w:pict>
      </w:r>
      <w:r w:rsidRPr="005A1617">
        <w:rPr>
          <w:rFonts w:ascii="宋体" w:eastAsia="宋体" w:hAnsi="宋体" w:cs="宋体"/>
          <w:sz w:val="24"/>
          <w:lang w:eastAsia="zh-CN"/>
        </w:rPr>
        <w:fldChar w:fldCharType="end"/>
      </w:r>
      <w:r w:rsidRPr="005A1617">
        <w:rPr>
          <w:rFonts w:ascii="Times New Roman" w:eastAsia="宋体" w:hAnsi="Times New Roman"/>
          <w:szCs w:val="20"/>
          <w:lang w:eastAsia="zh-CN"/>
        </w:rPr>
        <w:t> for SCS configuration </w:t>
      </w:r>
      <w:r w:rsidRPr="005A1617">
        <w:rPr>
          <w:rFonts w:ascii="宋体" w:eastAsia="宋体" w:hAnsi="宋体" w:cs="宋体"/>
          <w:sz w:val="24"/>
          <w:lang w:eastAsia="zh-CN"/>
        </w:rPr>
        <w:fldChar w:fldCharType="begin"/>
      </w:r>
      <w:r w:rsidRPr="005A1617">
        <w:rPr>
          <w:rFonts w:ascii="宋体" w:eastAsia="宋体" w:hAnsi="宋体" w:cs="宋体"/>
          <w:sz w:val="24"/>
          <w:lang w:eastAsia="zh-CN"/>
        </w:rPr>
        <w:instrText xml:space="preserve"> INCLUDEPICTURE "C:\\Users\\cmcc\\AppData\\Roaming\\Foxmail7\\Temp-11832-20211020043150\\Attach\\image003(10-21-17-33-12).png" \* MERGEFORMATINET </w:instrText>
      </w:r>
      <w:r w:rsidRPr="005A1617">
        <w:rPr>
          <w:rFonts w:ascii="宋体" w:eastAsia="宋体" w:hAnsi="宋体" w:cs="宋体"/>
          <w:sz w:val="24"/>
          <w:lang w:eastAsia="zh-CN"/>
        </w:rPr>
        <w:fldChar w:fldCharType="separate"/>
      </w:r>
      <w:r w:rsidRPr="005A1617">
        <w:rPr>
          <w:rFonts w:ascii="宋体" w:eastAsia="宋体" w:hAnsi="宋体" w:cs="宋体"/>
          <w:sz w:val="24"/>
          <w:lang w:eastAsia="zh-CN"/>
        </w:rPr>
        <w:pict>
          <v:shape id="_x0000_i1053" type="#_x0000_t75" style="width:24.75pt;height:11.05pt">
            <v:imagedata r:id="rId10" r:href="rId11"/>
          </v:shape>
        </w:pict>
      </w:r>
      <w:r w:rsidRPr="005A1617">
        <w:rPr>
          <w:rFonts w:ascii="宋体" w:eastAsia="宋体" w:hAnsi="宋体" w:cs="宋体"/>
          <w:sz w:val="24"/>
          <w:lang w:eastAsia="zh-CN"/>
        </w:rPr>
        <w:fldChar w:fldCharType="end"/>
      </w:r>
      <w:r w:rsidRPr="005A1617">
        <w:rPr>
          <w:rFonts w:ascii="Times New Roman" w:eastAsia="宋体" w:hAnsi="Times New Roman"/>
          <w:szCs w:val="20"/>
          <w:lang w:eastAsia="zh-CN"/>
        </w:rPr>
        <w:t>, FFS X = 25 or 39</w:t>
      </w:r>
    </w:p>
    <w:p w:rsidR="005A1617" w:rsidRPr="005A1617" w:rsidRDefault="005A1617" w:rsidP="005A1617">
      <w:pPr>
        <w:shd w:val="clear" w:color="auto" w:fill="FFFFFF"/>
        <w:ind w:left="1260" w:hanging="420"/>
        <w:rPr>
          <w:rFonts w:ascii="宋体" w:eastAsia="宋体" w:hAnsi="宋体" w:cs="宋体" w:hint="eastAsia"/>
          <w:sz w:val="24"/>
          <w:lang w:eastAsia="zh-CN"/>
        </w:rPr>
      </w:pPr>
      <w:r w:rsidRPr="005A1617">
        <w:rPr>
          <w:rFonts w:ascii="Wingdings" w:eastAsia="宋体" w:hAnsi="Wingdings" w:cs="宋体"/>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FFS: </w:t>
      </w:r>
      <w:r w:rsidRPr="005A1617">
        <w:rPr>
          <w:rFonts w:ascii="宋体" w:eastAsia="宋体" w:hAnsi="宋体" w:cs="宋体"/>
          <w:sz w:val="24"/>
          <w:lang w:eastAsia="zh-CN"/>
        </w:rPr>
        <w:fldChar w:fldCharType="begin"/>
      </w:r>
      <w:r w:rsidRPr="005A1617">
        <w:rPr>
          <w:rFonts w:ascii="宋体" w:eastAsia="宋体" w:hAnsi="宋体" w:cs="宋体"/>
          <w:sz w:val="24"/>
          <w:lang w:eastAsia="zh-CN"/>
        </w:rPr>
        <w:instrText xml:space="preserve"> INCLUDEPICTURE "C:\\Users\\cmcc\\AppData\\Roaming\\Foxmail7\\Temp-11832-20211020043150\\Attach\\image004(10-21-17-33-12).png" \* MERGEFORMATINET </w:instrText>
      </w:r>
      <w:r w:rsidRPr="005A1617">
        <w:rPr>
          <w:rFonts w:ascii="宋体" w:eastAsia="宋体" w:hAnsi="宋体" w:cs="宋体"/>
          <w:sz w:val="24"/>
          <w:lang w:eastAsia="zh-CN"/>
        </w:rPr>
        <w:fldChar w:fldCharType="separate"/>
      </w:r>
      <w:r w:rsidRPr="005A1617">
        <w:rPr>
          <w:rFonts w:ascii="宋体" w:eastAsia="宋体" w:hAnsi="宋体" w:cs="宋体"/>
          <w:sz w:val="24"/>
          <w:lang w:eastAsia="zh-CN"/>
        </w:rPr>
        <w:pict>
          <v:shape id="_x0000_i1054" type="#_x0000_t75" style="width:32.25pt;height:11.05pt">
            <v:imagedata r:id="rId12" r:href="rId13"/>
          </v:shape>
        </w:pict>
      </w:r>
      <w:r w:rsidRPr="005A1617">
        <w:rPr>
          <w:rFonts w:ascii="宋体" w:eastAsia="宋体" w:hAnsi="宋体" w:cs="宋体"/>
          <w:sz w:val="24"/>
          <w:lang w:eastAsia="zh-CN"/>
        </w:rPr>
        <w:fldChar w:fldCharType="end"/>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lastRenderedPageBreak/>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b</w:t>
      </w:r>
      <w:r w:rsidRPr="005A1617">
        <w:rPr>
          <w:rFonts w:ascii="Times New Roman" w:eastAsia="宋体" w:hAnsi="Times New Roman"/>
          <w:szCs w:val="20"/>
          <w:lang w:eastAsia="zh-CN"/>
        </w:rPr>
        <w:t>:  the application delay needed for PDCCH processing for Rel-16 minimum application delay for K0min/K2min indication is reused/extended.</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c</w:t>
      </w:r>
      <w:r w:rsidRPr="005A1617">
        <w:rPr>
          <w:rFonts w:ascii="Times New Roman" w:eastAsia="宋体" w:hAnsi="Times New Roman"/>
          <w:szCs w:val="20"/>
          <w:lang w:eastAsia="zh-CN"/>
        </w:rPr>
        <w:t>: PDCCH monitoring adaptation command applies after PUSCH transmission if triggered by UL DCI</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d</w:t>
      </w:r>
      <w:r w:rsidRPr="005A1617">
        <w:rPr>
          <w:rFonts w:ascii="Times New Roman" w:eastAsia="宋体" w:hAnsi="Times New Roman"/>
          <w:szCs w:val="20"/>
          <w:lang w:eastAsia="zh-CN"/>
        </w:rPr>
        <w:t>: PDCCH monitoring adaptation command applies after HARQ-ACK transmission (or plus some margin for HARQ-ACK decoding).</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e: </w:t>
      </w:r>
      <w:r w:rsidRPr="005A1617">
        <w:rPr>
          <w:rFonts w:ascii="Times New Roman" w:eastAsia="宋体" w:hAnsi="Times New Roman"/>
          <w:szCs w:val="20"/>
          <w:lang w:eastAsia="zh-CN"/>
        </w:rPr>
        <w:t>after successfully decoding TB.</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f:</w:t>
      </w:r>
      <w:r w:rsidRPr="005A1617">
        <w:rPr>
          <w:rFonts w:ascii="Times New Roman" w:eastAsia="宋体" w:hAnsi="Times New Roman"/>
          <w:szCs w:val="20"/>
          <w:lang w:eastAsia="zh-CN"/>
        </w:rPr>
        <w:t>  Application delay should be </w:t>
      </w:r>
      <w:r w:rsidRPr="005A1617">
        <w:rPr>
          <w:rFonts w:ascii="Yu Gothic Medium" w:eastAsia="Yu Gothic Medium" w:hAnsi="Yu Gothic Medium" w:cs="宋体" w:hint="eastAsia"/>
          <w:szCs w:val="20"/>
          <w:lang w:eastAsia="zh-CN"/>
        </w:rPr>
        <w:t>“</w:t>
      </w:r>
      <w:r w:rsidRPr="005A1617">
        <w:rPr>
          <w:rFonts w:ascii="Times New Roman" w:eastAsia="宋体" w:hAnsi="Times New Roman"/>
          <w:szCs w:val="20"/>
          <w:lang w:eastAsia="zh-CN"/>
        </w:rPr>
        <w:t>ZERO</w:t>
      </w:r>
      <w:r w:rsidRPr="005A1617">
        <w:rPr>
          <w:rFonts w:ascii="Yu Gothic Medium" w:eastAsia="Yu Gothic Medium" w:hAnsi="Yu Gothic Medium" w:cs="宋体" w:hint="eastAsia"/>
          <w:szCs w:val="20"/>
          <w:lang w:eastAsia="zh-CN"/>
        </w:rPr>
        <w:t>”</w:t>
      </w:r>
      <w:r w:rsidRPr="005A1617">
        <w:rPr>
          <w:rFonts w:ascii="Times New Roman" w:eastAsia="宋体" w:hAnsi="Times New Roman"/>
          <w:szCs w:val="20"/>
          <w:lang w:eastAsia="zh-CN"/>
        </w:rPr>
        <w:t>  for PDCCH monitoring adaptation. PDCCH monitoring adaptation would be applied after UE receive the additional PDCCH monitoring adaptation control signaling bit(s) in DCI</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g</w:t>
      </w:r>
      <w:r w:rsidRPr="005A1617">
        <w:rPr>
          <w:rFonts w:ascii="Times New Roman" w:eastAsia="宋体" w:hAnsi="Times New Roman"/>
          <w:szCs w:val="20"/>
          <w:lang w:eastAsia="zh-CN"/>
        </w:rPr>
        <w:t>:  Application delay(s) are configured via RRC signaling</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h</w:t>
      </w:r>
      <w:r w:rsidRPr="005A1617">
        <w:rPr>
          <w:rFonts w:ascii="Times New Roman" w:eastAsia="宋体" w:hAnsi="Times New Roman"/>
          <w:szCs w:val="20"/>
          <w:lang w:eastAsia="zh-CN"/>
        </w:rPr>
        <w:t xml:space="preserve">:  Application delay applies after </w:t>
      </w:r>
      <w:proofErr w:type="spellStart"/>
      <w:r w:rsidRPr="005A1617">
        <w:rPr>
          <w:rFonts w:ascii="Times New Roman" w:eastAsia="宋体" w:hAnsi="Times New Roman"/>
          <w:szCs w:val="20"/>
          <w:lang w:eastAsia="zh-CN"/>
        </w:rPr>
        <w:t>drx-RetransmissionTimerUL</w:t>
      </w:r>
      <w:proofErr w:type="spellEnd"/>
      <w:r w:rsidRPr="005A1617">
        <w:rPr>
          <w:rFonts w:ascii="Times New Roman" w:eastAsia="宋体" w:hAnsi="Times New Roman"/>
          <w:szCs w:val="20"/>
          <w:lang w:eastAsia="zh-CN"/>
        </w:rPr>
        <w:t xml:space="preserve"> expires</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i</w:t>
      </w:r>
      <w:r w:rsidRPr="005A1617">
        <w:rPr>
          <w:rFonts w:ascii="Times New Roman" w:eastAsia="宋体" w:hAnsi="Times New Roman"/>
          <w:szCs w:val="20"/>
          <w:lang w:eastAsia="zh-CN"/>
        </w:rPr>
        <w:t>: Leave up to implementation</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u w:val="single"/>
          <w:lang w:eastAsia="zh-CN"/>
        </w:rPr>
        <w:t>Option j</w:t>
      </w:r>
      <w:r w:rsidRPr="005A1617">
        <w:rPr>
          <w:rFonts w:ascii="Times New Roman" w:eastAsia="宋体" w:hAnsi="Times New Roman"/>
          <w:szCs w:val="20"/>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5A1617">
        <w:rPr>
          <w:rFonts w:ascii="Times New Roman" w:eastAsia="宋体" w:hAnsi="Times New Roman"/>
          <w:szCs w:val="20"/>
          <w:lang w:eastAsia="zh-CN"/>
        </w:rPr>
        <w:t>( application</w:t>
      </w:r>
      <w:proofErr w:type="gramEnd"/>
      <w:r w:rsidRPr="005A1617">
        <w:rPr>
          <w:rFonts w:ascii="Times New Roman" w:eastAsia="宋体" w:hAnsi="Times New Roman"/>
          <w:szCs w:val="20"/>
          <w:lang w:eastAsia="zh-CN"/>
        </w:rPr>
        <w:t xml:space="preserve"> delay configured via RRC signaling) is used for uplink grant. If RRC signaling is not provided, UE applies the skipping immediately (e.g. next symbol/slot) after the UE receives the indication in UL grant.</w:t>
      </w:r>
    </w:p>
    <w:p w:rsidR="005A1617" w:rsidRPr="005A1617" w:rsidRDefault="005A1617" w:rsidP="005A1617">
      <w:pPr>
        <w:shd w:val="clear" w:color="auto" w:fill="FFFFFF"/>
        <w:ind w:left="840" w:hanging="420"/>
        <w:rPr>
          <w:rFonts w:ascii="宋体" w:eastAsia="宋体" w:hAnsi="宋体" w:cs="宋体" w:hint="eastAsia"/>
          <w:sz w:val="24"/>
          <w:lang w:eastAsia="zh-CN"/>
        </w:rPr>
      </w:pPr>
      <w:r w:rsidRPr="005A1617">
        <w:rPr>
          <w:rFonts w:ascii="Courier New" w:eastAsia="宋体" w:hAnsi="Courier New" w:cs="Courier New"/>
          <w:szCs w:val="20"/>
          <w:lang w:eastAsia="zh-CN"/>
        </w:rPr>
        <w:t>o</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Other options not precluded.</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FFS reference points for the application delay,</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FFS whether the same or different and how application delay for PDCCH monitoring adaptation indicated by DCI and timer expiration</w:t>
      </w:r>
    </w:p>
    <w:p w:rsidR="005A1617" w:rsidRPr="005A1617" w:rsidRDefault="005A1617" w:rsidP="005A1617">
      <w:pPr>
        <w:shd w:val="clear" w:color="auto" w:fill="FFFFFF"/>
        <w:ind w:left="420" w:hanging="420"/>
        <w:rPr>
          <w:rFonts w:ascii="宋体" w:eastAsia="宋体" w:hAnsi="宋体" w:cs="宋体" w:hint="eastAsia"/>
          <w:sz w:val="24"/>
          <w:lang w:eastAsia="zh-CN"/>
        </w:rPr>
      </w:pPr>
      <w:r w:rsidRPr="005A1617">
        <w:rPr>
          <w:rFonts w:ascii="Times New Roman" w:eastAsia="宋体" w:hAnsi="Times New Roman"/>
          <w:szCs w:val="20"/>
          <w:lang w:eastAsia="zh-CN"/>
        </w:rPr>
        <w:t>-</w:t>
      </w:r>
      <w:r w:rsidRPr="005A1617">
        <w:rPr>
          <w:rFonts w:ascii="Times New Roman" w:eastAsia="宋体" w:hAnsi="Times New Roman"/>
          <w:sz w:val="14"/>
          <w:szCs w:val="14"/>
          <w:lang w:eastAsia="zh-CN"/>
        </w:rPr>
        <w:t>         </w:t>
      </w:r>
      <w:r w:rsidRPr="005A1617">
        <w:rPr>
          <w:rFonts w:ascii="Times New Roman" w:eastAsia="宋体" w:hAnsi="Times New Roman"/>
          <w:szCs w:val="20"/>
          <w:lang w:eastAsia="zh-CN"/>
        </w:rPr>
        <w:t>FFS non-scheduling DCI if supported</w:t>
      </w:r>
    </w:p>
    <w:p w:rsidR="005A1617" w:rsidRPr="005A1617" w:rsidRDefault="005A1617" w:rsidP="005A1617">
      <w:pPr>
        <w:rPr>
          <w:rFonts w:eastAsia="宋体" w:hint="eastAsia"/>
          <w:lang w:eastAsia="zh-CN"/>
        </w:rPr>
      </w:pPr>
    </w:p>
    <w:p w:rsidR="005A1617" w:rsidRDefault="005A1617" w:rsidP="005A1617">
      <w:pPr>
        <w:pStyle w:val="a7"/>
        <w:jc w:val="both"/>
        <w:rPr>
          <w:rFonts w:ascii="Times New Roman" w:eastAsia="宋体" w:hAnsi="Times New Roman"/>
          <w:lang w:val="en-US" w:eastAsia="zh-CN"/>
        </w:rPr>
      </w:pPr>
      <w:r>
        <w:rPr>
          <w:rFonts w:ascii="Times New Roman" w:eastAsia="宋体" w:hAnsi="Times New Roman"/>
          <w:lang w:val="en-US" w:eastAsia="zh-CN"/>
        </w:rPr>
        <w:t xml:space="preserve">Application time </w:t>
      </w:r>
      <w:r w:rsidRPr="005A1617">
        <w:rPr>
          <w:rFonts w:ascii="Times New Roman" w:eastAsia="宋体" w:hAnsi="Times New Roman"/>
          <w:lang w:val="en-US" w:eastAsia="zh-CN"/>
        </w:rPr>
        <w:t xml:space="preserve">is also </w:t>
      </w:r>
      <w:r>
        <w:rPr>
          <w:rFonts w:ascii="Times New Roman" w:eastAsia="宋体" w:hAnsi="Times New Roman"/>
          <w:lang w:val="en-US" w:eastAsia="zh-CN"/>
        </w:rPr>
        <w:t>related to other procedures such as ACK/NACK, as mentioned in our previous contributions [</w:t>
      </w:r>
      <w:r w:rsidRPr="005A1617">
        <w:rPr>
          <w:rFonts w:ascii="Times New Roman" w:eastAsia="宋体" w:hAnsi="Times New Roman"/>
          <w:lang w:val="en-US" w:eastAsia="zh-CN"/>
        </w:rPr>
        <w:t>R1-2108988</w:t>
      </w:r>
      <w:r>
        <w:rPr>
          <w:rFonts w:ascii="Times New Roman" w:eastAsia="宋体" w:hAnsi="Times New Roman"/>
          <w:lang w:val="en-US" w:eastAsia="zh-CN"/>
        </w:rPr>
        <w:t>].</w:t>
      </w:r>
    </w:p>
    <w:p w:rsidR="005A1617" w:rsidRPr="0001278D" w:rsidRDefault="005A1617" w:rsidP="005A1617">
      <w:pPr>
        <w:pStyle w:val="a7"/>
        <w:jc w:val="both"/>
        <w:rPr>
          <w:rFonts w:ascii="Times New Roman" w:eastAsia="宋体" w:hAnsi="Times New Roman"/>
          <w:lang w:val="en-US" w:eastAsia="zh-CN"/>
        </w:rPr>
      </w:pPr>
      <w:r w:rsidRPr="0001278D">
        <w:rPr>
          <w:rFonts w:ascii="Times New Roman" w:eastAsia="宋体" w:hAnsi="Times New Roman" w:hint="eastAsia"/>
          <w:lang w:val="en-US" w:eastAsia="zh-CN"/>
        </w:rPr>
        <w:t>A</w:t>
      </w:r>
      <w:r w:rsidRPr="0001278D">
        <w:rPr>
          <w:rFonts w:ascii="Times New Roman" w:eastAsia="宋体" w:hAnsi="Times New Roman"/>
          <w:lang w:val="en-US" w:eastAsia="zh-CN"/>
        </w:rPr>
        <w:t xml:space="preserve">s a whole, </w:t>
      </w:r>
      <w:r w:rsidR="0001278D" w:rsidRPr="0001278D">
        <w:rPr>
          <w:rFonts w:ascii="Times New Roman" w:eastAsia="宋体" w:hAnsi="Times New Roman" w:hint="eastAsia"/>
          <w:lang w:val="en-US" w:eastAsia="zh-CN"/>
        </w:rPr>
        <w:t>t</w:t>
      </w:r>
      <w:r w:rsidR="0001278D" w:rsidRPr="0001278D">
        <w:rPr>
          <w:rFonts w:ascii="Times New Roman" w:eastAsia="宋体" w:hAnsi="Times New Roman"/>
          <w:lang w:val="en-US" w:eastAsia="zh-CN"/>
        </w:rPr>
        <w:t>he definition of the application time is related to the following two aspects,</w:t>
      </w:r>
    </w:p>
    <w:p w:rsidR="0001278D" w:rsidRDefault="0001278D" w:rsidP="0001278D">
      <w:pPr>
        <w:pStyle w:val="ae"/>
        <w:numPr>
          <w:ilvl w:val="0"/>
          <w:numId w:val="21"/>
        </w:numPr>
        <w:ind w:firstLineChars="0"/>
        <w:rPr>
          <w:rFonts w:ascii="Times New Roman" w:hAnsi="Times New Roman"/>
          <w:sz w:val="20"/>
          <w:szCs w:val="20"/>
        </w:rPr>
      </w:pPr>
      <w:r>
        <w:rPr>
          <w:rFonts w:ascii="Times New Roman" w:hAnsi="Times New Roman"/>
          <w:sz w:val="20"/>
          <w:szCs w:val="20"/>
        </w:rPr>
        <w:t xml:space="preserve">Definition#1: </w:t>
      </w:r>
      <w:r w:rsidRPr="0001278D">
        <w:rPr>
          <w:rFonts w:ascii="Times New Roman" w:hAnsi="Times New Roman"/>
          <w:sz w:val="20"/>
          <w:szCs w:val="20"/>
        </w:rPr>
        <w:t xml:space="preserve">Defining the </w:t>
      </w:r>
      <w:r>
        <w:rPr>
          <w:rFonts w:ascii="Times New Roman" w:hAnsi="Times New Roman"/>
          <w:sz w:val="20"/>
          <w:szCs w:val="20"/>
        </w:rPr>
        <w:t>application delay when the UE explicitly received a DCI indicating PDCCH monitoring adaptation</w:t>
      </w:r>
    </w:p>
    <w:p w:rsidR="0001278D" w:rsidRDefault="0001278D" w:rsidP="0001278D">
      <w:pPr>
        <w:pStyle w:val="ae"/>
        <w:numPr>
          <w:ilvl w:val="0"/>
          <w:numId w:val="21"/>
        </w:numPr>
        <w:ind w:firstLineChars="0"/>
        <w:rPr>
          <w:rFonts w:ascii="Times New Roman" w:hAnsi="Times New Roman"/>
          <w:sz w:val="20"/>
          <w:szCs w:val="20"/>
        </w:rPr>
      </w:pPr>
      <w:r>
        <w:rPr>
          <w:rFonts w:ascii="Times New Roman" w:hAnsi="Times New Roman"/>
          <w:sz w:val="20"/>
          <w:szCs w:val="20"/>
        </w:rPr>
        <w:t>Definition</w:t>
      </w:r>
      <w:r>
        <w:rPr>
          <w:rFonts w:ascii="Times New Roman" w:hAnsi="Times New Roman"/>
          <w:sz w:val="20"/>
          <w:szCs w:val="20"/>
        </w:rPr>
        <w:t xml:space="preserve"> #2: Defining the condition and application delay when UE implicitly applies the PDCCH monitoring adaptation.</w:t>
      </w:r>
    </w:p>
    <w:p w:rsidR="0001278D" w:rsidRDefault="0001278D" w:rsidP="0001278D">
      <w:pPr>
        <w:rPr>
          <w:rFonts w:ascii="Times New Roman" w:eastAsia="宋体" w:hAnsi="Times New Roman"/>
          <w:szCs w:val="20"/>
        </w:rPr>
      </w:pPr>
    </w:p>
    <w:p w:rsidR="001D36FE" w:rsidRPr="001D36FE" w:rsidRDefault="001D36FE" w:rsidP="0001278D">
      <w:pPr>
        <w:rPr>
          <w:rFonts w:ascii="Times New Roman" w:eastAsia="宋体" w:hAnsi="Times New Roman"/>
          <w:b/>
          <w:szCs w:val="20"/>
        </w:rPr>
      </w:pPr>
      <w:r w:rsidRPr="001D36FE">
        <w:rPr>
          <w:rFonts w:ascii="Times New Roman" w:eastAsia="宋体" w:hAnsi="Times New Roman"/>
          <w:b/>
          <w:lang w:eastAsia="zh-CN"/>
        </w:rPr>
        <w:t>D</w:t>
      </w:r>
      <w:r w:rsidRPr="001D36FE">
        <w:rPr>
          <w:rFonts w:ascii="Times New Roman" w:eastAsia="宋体" w:hAnsi="Times New Roman"/>
          <w:b/>
          <w:lang w:eastAsia="zh-CN"/>
        </w:rPr>
        <w:t>efinition#1</w:t>
      </w:r>
    </w:p>
    <w:p w:rsidR="001D36FE" w:rsidRDefault="0001278D" w:rsidP="005A1617">
      <w:pPr>
        <w:pStyle w:val="a7"/>
        <w:jc w:val="both"/>
        <w:rPr>
          <w:rFonts w:ascii="Times New Roman" w:eastAsia="宋体" w:hAnsi="Times New Roman"/>
          <w:lang w:val="en-US" w:eastAsia="zh-CN"/>
        </w:rPr>
      </w:pPr>
      <w:r>
        <w:rPr>
          <w:rFonts w:ascii="Times New Roman" w:eastAsia="宋体" w:hAnsi="Times New Roman"/>
          <w:lang w:val="en-US" w:eastAsia="zh-CN"/>
        </w:rPr>
        <w:t>For definition#1, c</w:t>
      </w:r>
      <w:r w:rsidR="0084466B">
        <w:rPr>
          <w:rFonts w:ascii="Times New Roman" w:eastAsia="宋体" w:hAnsi="Times New Roman"/>
          <w:lang w:val="en-US" w:eastAsia="zh-CN"/>
        </w:rPr>
        <w:t xml:space="preserve">onsidering different </w:t>
      </w:r>
      <w:r w:rsidR="005A1617">
        <w:rPr>
          <w:rFonts w:ascii="Times New Roman" w:eastAsia="宋体" w:hAnsi="Times New Roman"/>
          <w:lang w:val="en-US" w:eastAsia="zh-CN"/>
        </w:rPr>
        <w:t xml:space="preserve">UE behaviors for PDCCH skipping and SSSG switching, we think different application delay can be considered. </w:t>
      </w:r>
    </w:p>
    <w:p w:rsidR="005A1617" w:rsidRDefault="0001278D" w:rsidP="005A1617">
      <w:pPr>
        <w:pStyle w:val="a7"/>
        <w:jc w:val="both"/>
        <w:rPr>
          <w:rFonts w:ascii="Times New Roman" w:eastAsia="宋体" w:hAnsi="Times New Roman"/>
          <w:lang w:val="en-US" w:eastAsia="zh-CN"/>
        </w:rPr>
      </w:pPr>
      <w:r>
        <w:rPr>
          <w:rFonts w:ascii="Times New Roman" w:eastAsia="宋体" w:hAnsi="Times New Roman"/>
          <w:lang w:val="en-US" w:eastAsia="zh-CN"/>
        </w:rPr>
        <w:t>For example, the</w:t>
      </w:r>
      <w:r w:rsidR="005A1617" w:rsidRPr="005A1617">
        <w:rPr>
          <w:rFonts w:ascii="Times New Roman" w:eastAsia="宋体" w:hAnsi="Times New Roman"/>
          <w:lang w:val="en-US" w:eastAsia="zh-CN"/>
        </w:rPr>
        <w:t xml:space="preserve"> PDCCH</w:t>
      </w:r>
      <w:r w:rsidR="005A1617">
        <w:rPr>
          <w:rFonts w:ascii="Times New Roman" w:eastAsia="宋体" w:hAnsi="Times New Roman"/>
          <w:lang w:val="en-US" w:eastAsia="zh-CN"/>
        </w:rPr>
        <w:t xml:space="preserve"> skipping</w:t>
      </w:r>
      <w:r>
        <w:rPr>
          <w:rFonts w:ascii="Times New Roman" w:eastAsia="宋体" w:hAnsi="Times New Roman"/>
          <w:lang w:val="en-US" w:eastAsia="zh-CN"/>
        </w:rPr>
        <w:t xml:space="preserve"> is applied so that UE does not monitoring type 3 CSS and USS, so it can be flexible to UE implementation when UE applies the indication. Either f or </w:t>
      </w:r>
      <w:proofErr w:type="spellStart"/>
      <w:r>
        <w:rPr>
          <w:rFonts w:ascii="Times New Roman" w:eastAsia="宋体" w:hAnsi="Times New Roman"/>
          <w:lang w:val="en-US" w:eastAsia="zh-CN"/>
        </w:rPr>
        <w:t>i</w:t>
      </w:r>
      <w:proofErr w:type="spellEnd"/>
      <w:r>
        <w:rPr>
          <w:rFonts w:ascii="Times New Roman" w:eastAsia="宋体" w:hAnsi="Times New Roman"/>
          <w:lang w:val="en-US" w:eastAsia="zh-CN"/>
        </w:rPr>
        <w:t xml:space="preserve"> is preferred.</w:t>
      </w:r>
    </w:p>
    <w:p w:rsidR="001D36FE" w:rsidRPr="001D36FE" w:rsidRDefault="001D36FE" w:rsidP="001D36FE">
      <w:pPr>
        <w:pStyle w:val="a7"/>
        <w:jc w:val="both"/>
        <w:rPr>
          <w:rFonts w:ascii="Times New Roman" w:eastAsia="宋体" w:hAnsi="Times New Roman" w:hint="eastAsia"/>
          <w:lang w:val="en-US" w:eastAsia="zh-CN"/>
        </w:rPr>
      </w:pPr>
      <w:r w:rsidRPr="001D36FE">
        <w:rPr>
          <w:rFonts w:ascii="Times New Roman" w:eastAsia="宋体" w:hAnsi="Times New Roman"/>
          <w:lang w:val="en-US" w:eastAsia="zh-CN"/>
        </w:rPr>
        <w:t xml:space="preserve">For SSSG switching, </w:t>
      </w:r>
      <w:r>
        <w:rPr>
          <w:rFonts w:ascii="Times New Roman" w:eastAsia="宋体" w:hAnsi="Times New Roman"/>
          <w:lang w:val="en-US" w:eastAsia="zh-CN"/>
        </w:rPr>
        <w:t>extending the Rel-16 application delay for SSSG switching with supporting of 120kHz is preferred.</w:t>
      </w:r>
    </w:p>
    <w:p w:rsidR="001D36FE" w:rsidRPr="001D36FE" w:rsidRDefault="001D36FE" w:rsidP="001D36FE">
      <w:pPr>
        <w:rPr>
          <w:rFonts w:ascii="Times New Roman" w:eastAsia="宋体" w:hAnsi="Times New Roman"/>
          <w:b/>
          <w:szCs w:val="20"/>
        </w:rPr>
      </w:pPr>
      <w:r w:rsidRPr="001D36FE">
        <w:rPr>
          <w:rFonts w:ascii="Times New Roman" w:eastAsia="宋体" w:hAnsi="Times New Roman"/>
          <w:b/>
          <w:lang w:eastAsia="zh-CN"/>
        </w:rPr>
        <w:t>Definition#</w:t>
      </w:r>
      <w:r>
        <w:rPr>
          <w:rFonts w:ascii="Times New Roman" w:eastAsia="宋体" w:hAnsi="Times New Roman"/>
          <w:b/>
          <w:lang w:eastAsia="zh-CN"/>
        </w:rPr>
        <w:t>2</w:t>
      </w:r>
    </w:p>
    <w:p w:rsidR="00B037E2" w:rsidRPr="00451B8A" w:rsidRDefault="0001278D" w:rsidP="00451B8A">
      <w:pPr>
        <w:pStyle w:val="a7"/>
        <w:jc w:val="both"/>
        <w:rPr>
          <w:rFonts w:ascii="Times New Roman" w:eastAsia="宋体" w:hAnsi="Times New Roman"/>
          <w:lang w:val="en-US" w:eastAsia="zh-CN"/>
        </w:rPr>
      </w:pPr>
      <w:r w:rsidRPr="0001278D">
        <w:rPr>
          <w:rFonts w:ascii="Times New Roman" w:eastAsia="宋体" w:hAnsi="Times New Roman" w:hint="eastAsia"/>
          <w:lang w:val="en-US" w:eastAsia="zh-CN"/>
        </w:rPr>
        <w:t>F</w:t>
      </w:r>
      <w:r w:rsidRPr="0001278D">
        <w:rPr>
          <w:rFonts w:ascii="Times New Roman" w:eastAsia="宋体" w:hAnsi="Times New Roman"/>
          <w:lang w:val="en-US" w:eastAsia="zh-CN"/>
        </w:rPr>
        <w:t xml:space="preserve">or definition #2, </w:t>
      </w:r>
      <w:r>
        <w:rPr>
          <w:rFonts w:ascii="Times New Roman" w:eastAsia="宋体" w:hAnsi="Times New Roman"/>
          <w:lang w:val="en-US" w:eastAsia="zh-CN"/>
        </w:rPr>
        <w:t>i</w:t>
      </w:r>
      <w:r w:rsidR="00451B8A" w:rsidRPr="00451B8A">
        <w:rPr>
          <w:rFonts w:ascii="Times New Roman" w:eastAsia="宋体" w:hAnsi="Times New Roman"/>
          <w:lang w:val="en-US" w:eastAsia="zh-CN"/>
        </w:rPr>
        <w:t xml:space="preserve">n RAN1#104-E, it </w:t>
      </w:r>
      <w:r w:rsidR="007B7E8A">
        <w:rPr>
          <w:rFonts w:ascii="Times New Roman" w:eastAsia="宋体" w:hAnsi="Times New Roman" w:hint="eastAsia"/>
          <w:lang w:val="en-US" w:eastAsia="zh-CN"/>
        </w:rPr>
        <w:t>was</w:t>
      </w:r>
      <w:r w:rsidR="00451B8A" w:rsidRPr="00451B8A">
        <w:rPr>
          <w:rFonts w:ascii="Times New Roman" w:eastAsia="宋体" w:hAnsi="Times New Roman"/>
          <w:lang w:val="en-US" w:eastAsia="zh-CN"/>
        </w:rPr>
        <w:t xml:space="preserve"> agreed to study the followings</w:t>
      </w:r>
      <w:r w:rsidR="00684000">
        <w:rPr>
          <w:rFonts w:ascii="Times New Roman" w:eastAsia="宋体" w:hAnsi="Times New Roman"/>
          <w:lang w:val="en-US" w:eastAsia="zh-CN"/>
        </w:rPr>
        <w:t xml:space="preserve"> and we think the main scenarios is for retransmission.</w:t>
      </w:r>
    </w:p>
    <w:p w:rsidR="00451B8A" w:rsidRPr="003C7573" w:rsidRDefault="00451B8A" w:rsidP="00AD66D8">
      <w:pPr>
        <w:spacing w:before="100" w:beforeAutospacing="1" w:line="252" w:lineRule="auto"/>
        <w:rPr>
          <w:rFonts w:ascii="Times New Roman" w:hAnsi="Times New Roman"/>
          <w:szCs w:val="20"/>
          <w:highlight w:val="green"/>
        </w:rPr>
      </w:pPr>
      <w:r w:rsidRPr="003C7573">
        <w:rPr>
          <w:rFonts w:ascii="Times New Roman" w:hAnsi="Times New Roman"/>
          <w:szCs w:val="20"/>
          <w:highlight w:val="green"/>
        </w:rPr>
        <w:t>Agreements:</w:t>
      </w:r>
    </w:p>
    <w:p w:rsidR="00451B8A" w:rsidRPr="003C7573" w:rsidRDefault="00451B8A" w:rsidP="00D37E18">
      <w:pPr>
        <w:pStyle w:val="a00"/>
        <w:numPr>
          <w:ilvl w:val="0"/>
          <w:numId w:val="10"/>
        </w:numPr>
        <w:spacing w:before="0" w:beforeAutospacing="0" w:after="0" w:afterAutospacing="0" w:line="252" w:lineRule="auto"/>
        <w:rPr>
          <w:rFonts w:ascii="Times New Roman" w:eastAsia="宋体" w:hAnsi="Times New Roman" w:cs="Times New Roman"/>
          <w:sz w:val="20"/>
          <w:szCs w:val="20"/>
          <w:lang w:eastAsia="zh-CN"/>
        </w:rPr>
      </w:pPr>
      <w:r w:rsidRPr="003C7573">
        <w:rPr>
          <w:rFonts w:ascii="Times New Roman" w:hAnsi="Times New Roman" w:cs="Times New Roman"/>
          <w:sz w:val="20"/>
          <w:szCs w:val="20"/>
          <w:lang w:eastAsia="zh-CN"/>
        </w:rPr>
        <w:t>Further study whether and how to minimize the impact to data scheduling for new transmissions and retransmissions.</w:t>
      </w:r>
    </w:p>
    <w:p w:rsidR="00451B8A" w:rsidRPr="003C7573" w:rsidRDefault="00451B8A" w:rsidP="00D37E18">
      <w:pPr>
        <w:pStyle w:val="a00"/>
        <w:numPr>
          <w:ilvl w:val="1"/>
          <w:numId w:val="11"/>
        </w:numPr>
        <w:spacing w:before="0" w:beforeAutospacing="0" w:after="0" w:afterAutospacing="0" w:line="252" w:lineRule="auto"/>
        <w:rPr>
          <w:rFonts w:ascii="Times New Roman" w:hAnsi="Times New Roman" w:cs="Times New Roman"/>
          <w:sz w:val="20"/>
          <w:szCs w:val="20"/>
          <w:lang w:eastAsia="zh-CN"/>
        </w:rPr>
      </w:pPr>
      <w:r w:rsidRPr="003C7573">
        <w:rPr>
          <w:rFonts w:ascii="Times New Roman" w:hAnsi="Times New Roman" w:cs="Times New Roman"/>
          <w:sz w:val="20"/>
          <w:szCs w:val="20"/>
          <w:lang w:eastAsia="zh-CN"/>
        </w:rPr>
        <w:t>FFS details</w:t>
      </w:r>
    </w:p>
    <w:p w:rsidR="00451B8A" w:rsidRPr="003C7573" w:rsidRDefault="00451B8A" w:rsidP="00D37E18">
      <w:pPr>
        <w:pStyle w:val="a00"/>
        <w:numPr>
          <w:ilvl w:val="0"/>
          <w:numId w:val="10"/>
        </w:numPr>
        <w:spacing w:before="0" w:beforeAutospacing="0" w:after="0" w:afterAutospacing="0" w:line="252" w:lineRule="auto"/>
        <w:rPr>
          <w:rFonts w:ascii="Times New Roman" w:hAnsi="Times New Roman" w:cs="Times New Roman"/>
          <w:sz w:val="20"/>
          <w:szCs w:val="20"/>
          <w:lang w:eastAsia="zh-CN"/>
        </w:rPr>
      </w:pPr>
      <w:r w:rsidRPr="003C7573">
        <w:rPr>
          <w:rFonts w:ascii="Times New Roman" w:hAnsi="Times New Roman" w:cs="Times New Roman"/>
          <w:sz w:val="20"/>
          <w:szCs w:val="20"/>
          <w:lang w:eastAsia="zh-CN"/>
        </w:rPr>
        <w:t>Further study the application delay for PDCCH adaptation indication</w:t>
      </w:r>
    </w:p>
    <w:p w:rsidR="00CF584F" w:rsidRDefault="00814894" w:rsidP="002E611A">
      <w:pPr>
        <w:pStyle w:val="a7"/>
        <w:jc w:val="both"/>
        <w:rPr>
          <w:rFonts w:ascii="Times New Roman" w:eastAsia="宋体" w:hAnsi="Times New Roman"/>
          <w:lang w:val="en-US" w:eastAsia="zh-CN"/>
        </w:rPr>
      </w:pPr>
      <w:r>
        <w:rPr>
          <w:rFonts w:ascii="Times New Roman" w:eastAsia="宋体" w:hAnsi="Times New Roman"/>
          <w:lang w:val="en-US" w:eastAsia="zh-CN"/>
        </w:rPr>
        <w:t>Note f</w:t>
      </w:r>
      <w:r w:rsidR="001D36FE">
        <w:rPr>
          <w:rFonts w:ascii="Times New Roman" w:eastAsia="宋体" w:hAnsi="Times New Roman"/>
          <w:lang w:val="en-US" w:eastAsia="zh-CN"/>
        </w:rPr>
        <w:t xml:space="preserve">or uplink grant based scheduling for </w:t>
      </w:r>
      <w:r w:rsidR="001D36FE">
        <w:rPr>
          <w:rFonts w:ascii="Times New Roman" w:eastAsia="宋体" w:hAnsi="Times New Roman" w:hint="eastAsia"/>
          <w:lang w:val="en-US" w:eastAsia="zh-CN"/>
        </w:rPr>
        <w:t>allcase</w:t>
      </w:r>
      <w:r w:rsidR="001D36FE">
        <w:rPr>
          <w:rFonts w:ascii="Times New Roman" w:eastAsia="宋体" w:hAnsi="Times New Roman"/>
          <w:lang w:val="en-US" w:eastAsia="zh-CN"/>
        </w:rPr>
        <w:t>1</w:t>
      </w:r>
      <w:r w:rsidR="001D36FE">
        <w:rPr>
          <w:rFonts w:ascii="Times New Roman" w:eastAsia="宋体" w:hAnsi="Times New Roman" w:hint="eastAsia"/>
          <w:lang w:val="en-US" w:eastAsia="zh-CN"/>
        </w:rPr>
        <w:t>-</w:t>
      </w:r>
      <w:r w:rsidR="001D36FE">
        <w:rPr>
          <w:rFonts w:ascii="Times New Roman" w:eastAsia="宋体" w:hAnsi="Times New Roman"/>
          <w:lang w:val="en-US" w:eastAsia="zh-CN"/>
        </w:rPr>
        <w:t>4</w:t>
      </w:r>
      <w:r w:rsidR="001D36FE">
        <w:rPr>
          <w:rFonts w:ascii="Times New Roman" w:eastAsia="宋体" w:hAnsi="Times New Roman" w:hint="eastAsia"/>
          <w:lang w:val="en-US" w:eastAsia="zh-CN"/>
        </w:rPr>
        <w:t>,</w:t>
      </w:r>
      <w:r w:rsidR="001D36FE">
        <w:rPr>
          <w:rFonts w:ascii="Times New Roman" w:eastAsia="宋体" w:hAnsi="Times New Roman"/>
          <w:lang w:val="en-US" w:eastAsia="zh-CN"/>
        </w:rPr>
        <w:t xml:space="preserve"> considering no ACK/NACK is delivered for PUSCH, it is not easier for UE to determine whether it needs to keep in ‘skipping’ states or recover </w:t>
      </w:r>
      <w:r>
        <w:rPr>
          <w:rFonts w:ascii="Times New Roman" w:eastAsia="宋体" w:hAnsi="Times New Roman"/>
          <w:lang w:val="en-US" w:eastAsia="zh-CN"/>
        </w:rPr>
        <w:t>to ‘normal/dense’ PDCCH monitoring states for the potential retransmission.</w:t>
      </w:r>
    </w:p>
    <w:tbl>
      <w:tblPr>
        <w:tblStyle w:val="af6"/>
        <w:tblW w:w="5000" w:type="pct"/>
        <w:tblLook w:val="04A0" w:firstRow="1" w:lastRow="0" w:firstColumn="1" w:lastColumn="0" w:noHBand="0" w:noVBand="1"/>
      </w:tblPr>
      <w:tblGrid>
        <w:gridCol w:w="1714"/>
        <w:gridCol w:w="1093"/>
        <w:gridCol w:w="3202"/>
        <w:gridCol w:w="3051"/>
      </w:tblGrid>
      <w:tr w:rsidR="00E44E2F" w:rsidTr="00E44E2F">
        <w:tc>
          <w:tcPr>
            <w:tcW w:w="1549" w:type="pct"/>
            <w:gridSpan w:val="2"/>
            <w:tcBorders>
              <w:tl2br w:val="single" w:sz="4" w:space="0" w:color="auto"/>
            </w:tcBorders>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              </w:t>
            </w:r>
            <w:r>
              <w:rPr>
                <w:rFonts w:ascii="Times New Roman" w:eastAsia="宋体" w:hAnsi="Times New Roman" w:hint="eastAsia"/>
                <w:lang w:val="en-US" w:eastAsia="zh-CN"/>
              </w:rPr>
              <w:t>A</w:t>
            </w:r>
            <w:r>
              <w:rPr>
                <w:rFonts w:ascii="Times New Roman" w:eastAsia="宋体" w:hAnsi="Times New Roman"/>
                <w:lang w:val="en-US" w:eastAsia="zh-CN"/>
              </w:rPr>
              <w:t>pplication delay</w:t>
            </w:r>
          </w:p>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Category </w:t>
            </w:r>
          </w:p>
        </w:tc>
        <w:tc>
          <w:tcPr>
            <w:tcW w:w="1767" w:type="pct"/>
          </w:tcPr>
          <w:p w:rsidR="00E44E2F" w:rsidRDefault="00E44E2F" w:rsidP="008E6FB1">
            <w:pPr>
              <w:pStyle w:val="a7"/>
              <w:spacing w:before="0" w:after="0"/>
              <w:jc w:val="center"/>
              <w:rPr>
                <w:rFonts w:ascii="Times New Roman" w:eastAsia="宋体" w:hAnsi="Times New Roman"/>
                <w:lang w:val="en-US" w:eastAsia="zh-CN"/>
              </w:rPr>
            </w:pPr>
            <w:r>
              <w:rPr>
                <w:rFonts w:ascii="Times New Roman" w:eastAsia="宋体" w:hAnsi="Times New Roman"/>
                <w:lang w:val="en-US" w:eastAsia="zh-CN"/>
              </w:rPr>
              <w:t>Definition#1:</w:t>
            </w:r>
          </w:p>
          <w:p w:rsidR="00E44E2F" w:rsidRPr="008E6FB1" w:rsidRDefault="00E44E2F" w:rsidP="008E6FB1">
            <w:pPr>
              <w:pStyle w:val="a7"/>
              <w:spacing w:before="0" w:after="0"/>
              <w:jc w:val="center"/>
              <w:rPr>
                <w:rFonts w:eastAsia="宋体" w:hint="eastAsia"/>
                <w:lang w:eastAsia="zh-CN"/>
              </w:rPr>
            </w:pPr>
            <w:r w:rsidRPr="008E6FB1">
              <w:rPr>
                <w:rFonts w:ascii="Times New Roman" w:eastAsia="宋体" w:hAnsi="Times New Roman"/>
                <w:lang w:val="en-US" w:eastAsia="zh-CN"/>
              </w:rPr>
              <w:t xml:space="preserve">Explicit </w:t>
            </w:r>
            <w:r>
              <w:rPr>
                <w:rFonts w:ascii="Times New Roman" w:eastAsia="宋体" w:hAnsi="Times New Roman"/>
                <w:lang w:val="en-US" w:eastAsia="zh-CN"/>
              </w:rPr>
              <w:t>indication</w:t>
            </w:r>
          </w:p>
        </w:tc>
        <w:tc>
          <w:tcPr>
            <w:tcW w:w="1684" w:type="pct"/>
          </w:tcPr>
          <w:p w:rsidR="00E44E2F" w:rsidRDefault="00E44E2F" w:rsidP="008E6FB1">
            <w:pPr>
              <w:pStyle w:val="a7"/>
              <w:spacing w:before="0" w:after="0"/>
              <w:jc w:val="center"/>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efinition#2:</w:t>
            </w:r>
          </w:p>
          <w:p w:rsidR="00E44E2F" w:rsidRPr="008E6FB1" w:rsidRDefault="00E44E2F" w:rsidP="008E6FB1">
            <w:pPr>
              <w:jc w:val="center"/>
              <w:rPr>
                <w:rFonts w:ascii="Times New Roman" w:eastAsia="宋体" w:hAnsi="Times New Roman" w:hint="eastAsia"/>
                <w:szCs w:val="20"/>
                <w:lang w:eastAsia="zh-CN"/>
              </w:rPr>
            </w:pPr>
            <w:r w:rsidRPr="008E6FB1">
              <w:rPr>
                <w:rFonts w:ascii="Times New Roman" w:eastAsia="宋体" w:hAnsi="Times New Roman"/>
                <w:szCs w:val="20"/>
                <w:lang w:eastAsia="zh-CN"/>
              </w:rPr>
              <w:t>Conditionally implicitly adaptation</w:t>
            </w:r>
          </w:p>
        </w:tc>
      </w:tr>
      <w:tr w:rsidR="00E44E2F" w:rsidTr="00E44E2F">
        <w:tc>
          <w:tcPr>
            <w:tcW w:w="946" w:type="pct"/>
            <w:vMerge w:val="restar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lastRenderedPageBreak/>
              <w:t>P</w:t>
            </w:r>
            <w:r>
              <w:rPr>
                <w:rFonts w:ascii="Times New Roman" w:eastAsia="宋体" w:hAnsi="Times New Roman"/>
                <w:lang w:val="en-US" w:eastAsia="zh-CN"/>
              </w:rPr>
              <w:t xml:space="preserve">DCCH skipping </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1)</w:t>
            </w:r>
          </w:p>
        </w:tc>
        <w:tc>
          <w:tcPr>
            <w:tcW w:w="603"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L grant</w:t>
            </w:r>
          </w:p>
        </w:tc>
        <w:tc>
          <w:tcPr>
            <w:tcW w:w="1767"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Zero application delay or by implementation </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sidRPr="00964B92">
              <w:rPr>
                <w:rFonts w:ascii="Times New Roman" w:eastAsia="宋体" w:hAnsi="Times New Roman"/>
                <w:color w:val="7F7F7F" w:themeColor="text1" w:themeTint="80"/>
                <w:lang w:val="en-US" w:eastAsia="zh-CN"/>
              </w:rPr>
              <w:t>i</w:t>
            </w:r>
            <w:proofErr w:type="spellEnd"/>
            <w:r w:rsidRPr="00964B92">
              <w:rPr>
                <w:rFonts w:ascii="Times New Roman" w:eastAsia="宋体" w:hAnsi="Times New Roman"/>
                <w:color w:val="7F7F7F" w:themeColor="text1" w:themeTint="80"/>
                <w:lang w:val="en-US" w:eastAsia="zh-CN"/>
              </w:rPr>
              <w:t>)</w:t>
            </w:r>
          </w:p>
        </w:tc>
        <w:tc>
          <w:tcPr>
            <w:tcW w:w="1684" w:type="pct"/>
          </w:tcPr>
          <w:p w:rsidR="00E44E2F" w:rsidRDefault="00E44E2F" w:rsidP="00964B92">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1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Pr="00964B92"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eastAsia="zh-CN"/>
              </w:rPr>
              <w:t>(i.e., option j)</w:t>
            </w:r>
          </w:p>
        </w:tc>
      </w:tr>
      <w:tr w:rsidR="00E44E2F" w:rsidTr="00E44E2F">
        <w:tc>
          <w:tcPr>
            <w:tcW w:w="946" w:type="pct"/>
            <w:vMerge/>
          </w:tcPr>
          <w:p w:rsidR="00E44E2F" w:rsidRDefault="00E44E2F" w:rsidP="00964B92">
            <w:pPr>
              <w:pStyle w:val="a7"/>
              <w:spacing w:before="0" w:after="0"/>
              <w:jc w:val="both"/>
              <w:rPr>
                <w:rFonts w:ascii="Times New Roman" w:eastAsia="宋体" w:hAnsi="Times New Roman"/>
                <w:lang w:val="en-US" w:eastAsia="zh-CN"/>
              </w:rPr>
            </w:pPr>
          </w:p>
        </w:tc>
        <w:tc>
          <w:tcPr>
            <w:tcW w:w="603"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 xml:space="preserve">L </w:t>
            </w:r>
            <w:r>
              <w:rPr>
                <w:rFonts w:ascii="Times New Roman" w:eastAsia="宋体" w:hAnsi="Times New Roman"/>
                <w:lang w:val="en-US" w:eastAsia="zh-CN"/>
              </w:rPr>
              <w:t>grant</w:t>
            </w:r>
          </w:p>
        </w:tc>
        <w:tc>
          <w:tcPr>
            <w:tcW w:w="1767"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Zero application delay or by implementation</w:t>
            </w:r>
            <w:r>
              <w:rPr>
                <w:rFonts w:ascii="Times New Roman" w:eastAsia="宋体" w:hAnsi="Times New Roman"/>
                <w:lang w:val="en-US" w:eastAsia="zh-CN"/>
              </w:rPr>
              <w:t xml:space="preserve"> or by RRC configured application delay</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Pr>
                <w:rFonts w:ascii="Times New Roman" w:eastAsia="宋体" w:hAnsi="Times New Roman"/>
                <w:color w:val="7F7F7F" w:themeColor="text1" w:themeTint="80"/>
                <w:lang w:val="en-US" w:eastAsia="zh-CN"/>
              </w:rPr>
              <w:t>i</w:t>
            </w:r>
            <w:proofErr w:type="spellEnd"/>
            <w:r>
              <w:rPr>
                <w:rFonts w:ascii="Times New Roman" w:eastAsia="宋体" w:hAnsi="Times New Roman"/>
                <w:color w:val="7F7F7F" w:themeColor="text1" w:themeTint="80"/>
                <w:lang w:val="en-US" w:eastAsia="zh-CN"/>
              </w:rPr>
              <w:t xml:space="preserve"> or option j</w:t>
            </w:r>
            <w:r w:rsidRPr="00964B92">
              <w:rPr>
                <w:rFonts w:ascii="Times New Roman" w:eastAsia="宋体" w:hAnsi="Times New Roman"/>
                <w:color w:val="7F7F7F" w:themeColor="text1" w:themeTint="80"/>
                <w:lang w:val="en-US" w:eastAsia="zh-CN"/>
              </w:rPr>
              <w:t>)</w:t>
            </w:r>
          </w:p>
        </w:tc>
        <w:tc>
          <w:tcPr>
            <w:tcW w:w="1684"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r>
      <w:tr w:rsidR="00E44E2F" w:rsidTr="00E44E2F">
        <w:tc>
          <w:tcPr>
            <w:tcW w:w="946" w:type="pct"/>
            <w:vMerge w:val="restar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S</w:t>
            </w:r>
            <w:r>
              <w:rPr>
                <w:rFonts w:ascii="Times New Roman" w:eastAsia="宋体" w:hAnsi="Times New Roman"/>
                <w:lang w:val="en-US" w:eastAsia="zh-CN"/>
              </w:rPr>
              <w:t xml:space="preserve">SSG switching </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2,3,4)</w:t>
            </w:r>
          </w:p>
        </w:tc>
        <w:tc>
          <w:tcPr>
            <w:tcW w:w="603"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 xml:space="preserve">L </w:t>
            </w:r>
            <w:r>
              <w:rPr>
                <w:rFonts w:ascii="Times New Roman" w:eastAsia="宋体" w:hAnsi="Times New Roman"/>
                <w:lang w:val="en-US" w:eastAsia="zh-CN"/>
              </w:rPr>
              <w:t>grant</w:t>
            </w:r>
          </w:p>
        </w:tc>
        <w:tc>
          <w:tcPr>
            <w:tcW w:w="1767" w:type="pct"/>
          </w:tcPr>
          <w:p w:rsidR="00E44E2F" w:rsidRPr="00B60934" w:rsidRDefault="00E44E2F" w:rsidP="00B60934">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w:t>
            </w:r>
            <w:r>
              <w:rPr>
                <w:rFonts w:ascii="Times New Roman" w:eastAsia="宋体" w:hAnsi="Times New Roman"/>
                <w:szCs w:val="20"/>
              </w:rPr>
              <w:t xml:space="preserve"> </w:t>
            </w:r>
            <w:r w:rsidRPr="00B60934">
              <w:rPr>
                <w:rFonts w:ascii="Times New Roman" w:eastAsia="宋体" w:hAnsi="Times New Roman"/>
                <w:szCs w:val="20"/>
              </w:rPr>
              <w:t>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w:r>
              <w:rPr>
                <w:rFonts w:ascii="Times New Roman" w:eastAsia="宋体" w:hAnsi="Times New Roman"/>
              </w:rPr>
              <w:t xml:space="preserve">And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Default="00E44E2F" w:rsidP="005D370E">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w:t>
            </w:r>
            <w:r>
              <w:rPr>
                <w:rFonts w:ascii="Times New Roman" w:eastAsia="宋体" w:hAnsi="Times New Roman"/>
                <w:lang w:eastAsia="zh-CN"/>
              </w:rPr>
              <w:t>2A or 2B</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Default="00E44E2F" w:rsidP="005D370E">
            <w:pPr>
              <w:pStyle w:val="a7"/>
              <w:spacing w:before="0" w:after="0"/>
              <w:jc w:val="both"/>
              <w:rPr>
                <w:rFonts w:ascii="Times New Roman" w:eastAsia="宋体" w:hAnsi="Times New Roman"/>
                <w:lang w:val="en-US" w:eastAsia="zh-CN"/>
              </w:rPr>
            </w:pPr>
          </w:p>
        </w:tc>
      </w:tr>
      <w:tr w:rsidR="00E44E2F" w:rsidTr="00E44E2F">
        <w:tc>
          <w:tcPr>
            <w:tcW w:w="946" w:type="pct"/>
            <w:vMerge/>
          </w:tcPr>
          <w:p w:rsidR="00E44E2F" w:rsidRDefault="00E44E2F" w:rsidP="00964B92">
            <w:pPr>
              <w:pStyle w:val="a7"/>
              <w:spacing w:before="0" w:after="0"/>
              <w:jc w:val="both"/>
              <w:rPr>
                <w:rFonts w:ascii="Times New Roman" w:eastAsia="宋体" w:hAnsi="Times New Roman"/>
                <w:lang w:val="en-US" w:eastAsia="zh-CN"/>
              </w:rPr>
            </w:pPr>
          </w:p>
        </w:tc>
        <w:tc>
          <w:tcPr>
            <w:tcW w:w="603" w:type="pct"/>
          </w:tcPr>
          <w:p w:rsidR="00E44E2F" w:rsidRDefault="00E44E2F" w:rsidP="00964B92">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 xml:space="preserve">L </w:t>
            </w:r>
            <w:r>
              <w:rPr>
                <w:rFonts w:ascii="Times New Roman" w:eastAsia="宋体" w:hAnsi="Times New Roman"/>
                <w:lang w:val="en-US" w:eastAsia="zh-CN"/>
              </w:rPr>
              <w:t>grant</w:t>
            </w:r>
          </w:p>
        </w:tc>
        <w:tc>
          <w:tcPr>
            <w:tcW w:w="1767" w:type="pct"/>
          </w:tcPr>
          <w:p w:rsidR="00E44E2F" w:rsidRPr="00B60934" w:rsidRDefault="00E44E2F" w:rsidP="005D370E">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964B92">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Pr="001D36FE" w:rsidRDefault="00E44E2F" w:rsidP="005D370E">
            <w:pPr>
              <w:pStyle w:val="a7"/>
              <w:spacing w:before="0" w:after="0"/>
              <w:jc w:val="both"/>
              <w:rPr>
                <w:rFonts w:ascii="Times New Roman" w:eastAsia="宋体" w:hAnsi="Times New Roman" w:hint="eastAsia"/>
                <w:lang w:val="en-US" w:eastAsia="zh-CN"/>
              </w:rPr>
            </w:pPr>
            <w:r>
              <w:rPr>
                <w:rFonts w:ascii="Times New Roman" w:eastAsia="宋体" w:hAnsi="Times New Roman"/>
                <w:lang w:val="en-US" w:eastAsia="zh-CN"/>
              </w:rPr>
              <w:t>N/A</w:t>
            </w:r>
          </w:p>
        </w:tc>
      </w:tr>
    </w:tbl>
    <w:p w:rsidR="0051602D" w:rsidRPr="0051602D" w:rsidRDefault="0051602D" w:rsidP="0051602D">
      <w:pPr>
        <w:rPr>
          <w:rFonts w:eastAsia="宋体" w:hint="eastAsia"/>
          <w:lang w:eastAsia="zh-CN"/>
        </w:rPr>
      </w:pPr>
    </w:p>
    <w:bookmarkEnd w:id="2"/>
    <w:bookmarkEnd w:id="3"/>
    <w:bookmarkEnd w:id="4"/>
    <w:p w:rsidR="00F54CCB" w:rsidRDefault="00F54CCB" w:rsidP="00124CE3">
      <w:pPr>
        <w:widowControl w:val="0"/>
        <w:spacing w:before="240" w:after="120"/>
        <w:jc w:val="both"/>
        <w:rPr>
          <w:rFonts w:ascii="Times New Roman" w:eastAsiaTheme="minorEastAsia" w:hAnsi="Times New Roman"/>
          <w:szCs w:val="20"/>
          <w:lang w:eastAsia="zh-CN"/>
        </w:rPr>
      </w:pPr>
    </w:p>
    <w:tbl>
      <w:tblPr>
        <w:tblStyle w:val="af6"/>
        <w:tblW w:w="0" w:type="auto"/>
        <w:tblLook w:val="04A0" w:firstRow="1" w:lastRow="0" w:firstColumn="1" w:lastColumn="0" w:noHBand="0" w:noVBand="1"/>
      </w:tblPr>
      <w:tblGrid>
        <w:gridCol w:w="9060"/>
      </w:tblGrid>
      <w:tr w:rsidR="00360E0F" w:rsidTr="00360E0F">
        <w:tc>
          <w:tcPr>
            <w:tcW w:w="9060" w:type="dxa"/>
          </w:tcPr>
          <w:p w:rsidR="00360E0F" w:rsidRDefault="00BD66BF" w:rsidP="00E44E2F">
            <w:pPr>
              <w:pStyle w:val="a7"/>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E44E2F">
              <w:rPr>
                <w:rFonts w:ascii="Times New Roman" w:hAnsi="Times New Roman"/>
                <w:b/>
                <w:bCs/>
                <w:noProof/>
              </w:rPr>
              <w:t>5</w:t>
            </w:r>
            <w:r w:rsidRPr="00532E22">
              <w:rPr>
                <w:rFonts w:ascii="Times New Roman" w:hAnsi="Times New Roman"/>
                <w:b/>
                <w:bCs/>
              </w:rPr>
              <w:fldChar w:fldCharType="end"/>
            </w:r>
            <w:r w:rsidR="00360E0F" w:rsidRPr="00482E55">
              <w:rPr>
                <w:rFonts w:ascii="Times New Roman" w:eastAsia="宋体" w:hAnsi="Times New Roman"/>
                <w:b/>
                <w:lang w:eastAsia="zh-CN"/>
              </w:rPr>
              <w:t>:</w:t>
            </w:r>
            <w:r w:rsidR="00360E0F">
              <w:rPr>
                <w:rFonts w:ascii="Times New Roman" w:eastAsia="宋体" w:hAnsi="Times New Roman"/>
                <w:b/>
                <w:lang w:eastAsia="zh-CN"/>
              </w:rPr>
              <w:t xml:space="preserve"> </w:t>
            </w:r>
            <w:r w:rsidR="00E44E2F">
              <w:rPr>
                <w:rFonts w:ascii="Times New Roman" w:eastAsia="宋体" w:hAnsi="Times New Roman"/>
                <w:b/>
                <w:lang w:eastAsia="zh-CN"/>
              </w:rPr>
              <w:t xml:space="preserve">for PDCCH monitoring adaptation case 1-4, the following application delay is supported for UE, </w:t>
            </w:r>
          </w:p>
          <w:tbl>
            <w:tblPr>
              <w:tblStyle w:val="af6"/>
              <w:tblW w:w="5000" w:type="pct"/>
              <w:tblLook w:val="04A0" w:firstRow="1" w:lastRow="0" w:firstColumn="1" w:lastColumn="0" w:noHBand="0" w:noVBand="1"/>
            </w:tblPr>
            <w:tblGrid>
              <w:gridCol w:w="1672"/>
              <w:gridCol w:w="1065"/>
              <w:gridCol w:w="3122"/>
              <w:gridCol w:w="2975"/>
            </w:tblGrid>
            <w:tr w:rsidR="00E44E2F" w:rsidTr="0060222D">
              <w:tc>
                <w:tcPr>
                  <w:tcW w:w="1549" w:type="pct"/>
                  <w:gridSpan w:val="2"/>
                  <w:tcBorders>
                    <w:tl2br w:val="single" w:sz="4" w:space="0" w:color="auto"/>
                  </w:tcBorders>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              </w:t>
                  </w:r>
                  <w:r>
                    <w:rPr>
                      <w:rFonts w:ascii="Times New Roman" w:eastAsia="宋体" w:hAnsi="Times New Roman" w:hint="eastAsia"/>
                      <w:lang w:val="en-US" w:eastAsia="zh-CN"/>
                    </w:rPr>
                    <w:t>A</w:t>
                  </w:r>
                  <w:r>
                    <w:rPr>
                      <w:rFonts w:ascii="Times New Roman" w:eastAsia="宋体" w:hAnsi="Times New Roman"/>
                      <w:lang w:val="en-US" w:eastAsia="zh-CN"/>
                    </w:rPr>
                    <w:t>pplication delay</w:t>
                  </w:r>
                </w:p>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Category </w:t>
                  </w:r>
                </w:p>
              </w:tc>
              <w:tc>
                <w:tcPr>
                  <w:tcW w:w="1767" w:type="pct"/>
                </w:tcPr>
                <w:p w:rsidR="00E44E2F" w:rsidRDefault="00E44E2F" w:rsidP="00E44E2F">
                  <w:pPr>
                    <w:pStyle w:val="a7"/>
                    <w:spacing w:before="0" w:after="0"/>
                    <w:jc w:val="center"/>
                    <w:rPr>
                      <w:rFonts w:ascii="Times New Roman" w:eastAsia="宋体" w:hAnsi="Times New Roman"/>
                      <w:lang w:val="en-US" w:eastAsia="zh-CN"/>
                    </w:rPr>
                  </w:pPr>
                  <w:r>
                    <w:rPr>
                      <w:rFonts w:ascii="Times New Roman" w:eastAsia="宋体" w:hAnsi="Times New Roman"/>
                      <w:lang w:val="en-US" w:eastAsia="zh-CN"/>
                    </w:rPr>
                    <w:t>Definition#1:</w:t>
                  </w:r>
                </w:p>
                <w:p w:rsidR="00E44E2F" w:rsidRPr="008E6FB1" w:rsidRDefault="00E44E2F" w:rsidP="00E44E2F">
                  <w:pPr>
                    <w:pStyle w:val="a7"/>
                    <w:spacing w:before="0" w:after="0"/>
                    <w:jc w:val="center"/>
                    <w:rPr>
                      <w:rFonts w:eastAsia="宋体" w:hint="eastAsia"/>
                      <w:lang w:eastAsia="zh-CN"/>
                    </w:rPr>
                  </w:pPr>
                  <w:r w:rsidRPr="008E6FB1">
                    <w:rPr>
                      <w:rFonts w:ascii="Times New Roman" w:eastAsia="宋体" w:hAnsi="Times New Roman"/>
                      <w:lang w:val="en-US" w:eastAsia="zh-CN"/>
                    </w:rPr>
                    <w:t xml:space="preserve">Explicit </w:t>
                  </w:r>
                  <w:r>
                    <w:rPr>
                      <w:rFonts w:ascii="Times New Roman" w:eastAsia="宋体" w:hAnsi="Times New Roman"/>
                      <w:lang w:val="en-US" w:eastAsia="zh-CN"/>
                    </w:rPr>
                    <w:t>indication</w:t>
                  </w:r>
                </w:p>
              </w:tc>
              <w:tc>
                <w:tcPr>
                  <w:tcW w:w="1684" w:type="pct"/>
                </w:tcPr>
                <w:p w:rsidR="00E44E2F" w:rsidRDefault="00E44E2F" w:rsidP="00E44E2F">
                  <w:pPr>
                    <w:pStyle w:val="a7"/>
                    <w:spacing w:before="0" w:after="0"/>
                    <w:jc w:val="center"/>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efinition#2:</w:t>
                  </w:r>
                </w:p>
                <w:p w:rsidR="00E44E2F" w:rsidRPr="008E6FB1" w:rsidRDefault="00E44E2F" w:rsidP="00E44E2F">
                  <w:pPr>
                    <w:jc w:val="center"/>
                    <w:rPr>
                      <w:rFonts w:ascii="Times New Roman" w:eastAsia="宋体" w:hAnsi="Times New Roman" w:hint="eastAsia"/>
                      <w:szCs w:val="20"/>
                      <w:lang w:eastAsia="zh-CN"/>
                    </w:rPr>
                  </w:pPr>
                  <w:r w:rsidRPr="008E6FB1">
                    <w:rPr>
                      <w:rFonts w:ascii="Times New Roman" w:eastAsia="宋体" w:hAnsi="Times New Roman"/>
                      <w:szCs w:val="20"/>
                      <w:lang w:eastAsia="zh-CN"/>
                    </w:rPr>
                    <w:t>Conditionally implicitly adaptation</w:t>
                  </w:r>
                </w:p>
              </w:tc>
            </w:tr>
            <w:tr w:rsidR="00E44E2F" w:rsidTr="0060222D">
              <w:tc>
                <w:tcPr>
                  <w:tcW w:w="946" w:type="pct"/>
                  <w:vMerge w:val="restar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P</w:t>
                  </w:r>
                  <w:r>
                    <w:rPr>
                      <w:rFonts w:ascii="Times New Roman" w:eastAsia="宋体" w:hAnsi="Times New Roman"/>
                      <w:lang w:val="en-US" w:eastAsia="zh-CN"/>
                    </w:rPr>
                    <w:t xml:space="preserve">DCCH skipping </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1)</w:t>
                  </w:r>
                </w:p>
              </w:tc>
              <w:tc>
                <w:tcPr>
                  <w:tcW w:w="603"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L grant</w:t>
                  </w:r>
                </w:p>
              </w:tc>
              <w:tc>
                <w:tcPr>
                  <w:tcW w:w="1767"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Zero application delay or by implementation </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sidRPr="00964B92">
                    <w:rPr>
                      <w:rFonts w:ascii="Times New Roman" w:eastAsia="宋体" w:hAnsi="Times New Roman"/>
                      <w:color w:val="7F7F7F" w:themeColor="text1" w:themeTint="80"/>
                      <w:lang w:val="en-US" w:eastAsia="zh-CN"/>
                    </w:rPr>
                    <w:t>i</w:t>
                  </w:r>
                  <w:proofErr w:type="spellEnd"/>
                  <w:r w:rsidRPr="00964B92">
                    <w:rPr>
                      <w:rFonts w:ascii="Times New Roman" w:eastAsia="宋体" w:hAnsi="Times New Roman"/>
                      <w:color w:val="7F7F7F" w:themeColor="text1" w:themeTint="80"/>
                      <w:lang w:val="en-US" w:eastAsia="zh-CN"/>
                    </w:rPr>
                    <w:t>)</w:t>
                  </w:r>
                </w:p>
              </w:tc>
              <w:tc>
                <w:tcPr>
                  <w:tcW w:w="1684" w:type="pct"/>
                </w:tcPr>
                <w:p w:rsidR="00E44E2F" w:rsidRDefault="00E44E2F" w:rsidP="00E44E2F">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1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Pr="00964B92"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eastAsia="zh-CN"/>
                    </w:rPr>
                    <w:t>(i.e., option j)</w:t>
                  </w:r>
                </w:p>
              </w:tc>
            </w:tr>
            <w:tr w:rsidR="00E44E2F" w:rsidTr="0060222D">
              <w:tc>
                <w:tcPr>
                  <w:tcW w:w="946" w:type="pct"/>
                  <w:vMerge/>
                </w:tcPr>
                <w:p w:rsidR="00E44E2F" w:rsidRDefault="00E44E2F" w:rsidP="00E44E2F">
                  <w:pPr>
                    <w:pStyle w:val="a7"/>
                    <w:spacing w:before="0" w:after="0"/>
                    <w:jc w:val="both"/>
                    <w:rPr>
                      <w:rFonts w:ascii="Times New Roman" w:eastAsia="宋体" w:hAnsi="Times New Roman"/>
                      <w:lang w:val="en-US" w:eastAsia="zh-CN"/>
                    </w:rPr>
                  </w:pPr>
                </w:p>
              </w:tc>
              <w:tc>
                <w:tcPr>
                  <w:tcW w:w="603"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L grant</w:t>
                  </w:r>
                </w:p>
              </w:tc>
              <w:tc>
                <w:tcPr>
                  <w:tcW w:w="1767"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Zero application delay or by implementation or by RRC configured application delay</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Pr>
                      <w:rFonts w:ascii="Times New Roman" w:eastAsia="宋体" w:hAnsi="Times New Roman"/>
                      <w:color w:val="7F7F7F" w:themeColor="text1" w:themeTint="80"/>
                      <w:lang w:val="en-US" w:eastAsia="zh-CN"/>
                    </w:rPr>
                    <w:t>i</w:t>
                  </w:r>
                  <w:proofErr w:type="spellEnd"/>
                  <w:r>
                    <w:rPr>
                      <w:rFonts w:ascii="Times New Roman" w:eastAsia="宋体" w:hAnsi="Times New Roman"/>
                      <w:color w:val="7F7F7F" w:themeColor="text1" w:themeTint="80"/>
                      <w:lang w:val="en-US" w:eastAsia="zh-CN"/>
                    </w:rPr>
                    <w:t xml:space="preserve"> or option j</w:t>
                  </w:r>
                  <w:r w:rsidRPr="00964B92">
                    <w:rPr>
                      <w:rFonts w:ascii="Times New Roman" w:eastAsia="宋体" w:hAnsi="Times New Roman"/>
                      <w:color w:val="7F7F7F" w:themeColor="text1" w:themeTint="80"/>
                      <w:lang w:val="en-US" w:eastAsia="zh-CN"/>
                    </w:rPr>
                    <w:t>)</w:t>
                  </w:r>
                </w:p>
              </w:tc>
              <w:tc>
                <w:tcPr>
                  <w:tcW w:w="1684"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r>
            <w:tr w:rsidR="00E44E2F" w:rsidTr="0060222D">
              <w:tc>
                <w:tcPr>
                  <w:tcW w:w="946" w:type="pct"/>
                  <w:vMerge w:val="restar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S</w:t>
                  </w:r>
                  <w:r>
                    <w:rPr>
                      <w:rFonts w:ascii="Times New Roman" w:eastAsia="宋体" w:hAnsi="Times New Roman"/>
                      <w:lang w:val="en-US" w:eastAsia="zh-CN"/>
                    </w:rPr>
                    <w:t xml:space="preserve">SSG switching </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2,3,4)</w:t>
                  </w:r>
                </w:p>
              </w:tc>
              <w:tc>
                <w:tcPr>
                  <w:tcW w:w="603"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L grant</w:t>
                  </w:r>
                </w:p>
              </w:tc>
              <w:tc>
                <w:tcPr>
                  <w:tcW w:w="1767" w:type="pct"/>
                </w:tcPr>
                <w:p w:rsidR="00E44E2F" w:rsidRPr="00B60934" w:rsidRDefault="00E44E2F" w:rsidP="00E44E2F">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w:t>
                  </w:r>
                  <w:r>
                    <w:rPr>
                      <w:rFonts w:ascii="Times New Roman" w:eastAsia="宋体" w:hAnsi="Times New Roman"/>
                      <w:szCs w:val="20"/>
                    </w:rPr>
                    <w:t xml:space="preserve"> </w:t>
                  </w:r>
                  <w:r w:rsidRPr="00B60934">
                    <w:rPr>
                      <w:rFonts w:ascii="Times New Roman" w:eastAsia="宋体" w:hAnsi="Times New Roman"/>
                      <w:szCs w:val="20"/>
                    </w:rPr>
                    <w:t>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w:r>
                    <w:rPr>
                      <w:rFonts w:ascii="Times New Roman" w:eastAsia="宋体" w:hAnsi="Times New Roman"/>
                    </w:rPr>
                    <w:t xml:space="preserve">And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Default="00E44E2F" w:rsidP="00E44E2F">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2A or 2B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Default="00E44E2F" w:rsidP="00E44E2F">
                  <w:pPr>
                    <w:pStyle w:val="a7"/>
                    <w:spacing w:before="0" w:after="0"/>
                    <w:jc w:val="both"/>
                    <w:rPr>
                      <w:rFonts w:ascii="Times New Roman" w:eastAsia="宋体" w:hAnsi="Times New Roman"/>
                      <w:lang w:val="en-US" w:eastAsia="zh-CN"/>
                    </w:rPr>
                  </w:pPr>
                </w:p>
              </w:tc>
            </w:tr>
            <w:tr w:rsidR="00E44E2F" w:rsidTr="0060222D">
              <w:tc>
                <w:tcPr>
                  <w:tcW w:w="946" w:type="pct"/>
                  <w:vMerge/>
                </w:tcPr>
                <w:p w:rsidR="00E44E2F" w:rsidRDefault="00E44E2F" w:rsidP="00E44E2F">
                  <w:pPr>
                    <w:pStyle w:val="a7"/>
                    <w:spacing w:before="0" w:after="0"/>
                    <w:jc w:val="both"/>
                    <w:rPr>
                      <w:rFonts w:ascii="Times New Roman" w:eastAsia="宋体" w:hAnsi="Times New Roman"/>
                      <w:lang w:val="en-US" w:eastAsia="zh-CN"/>
                    </w:rPr>
                  </w:pPr>
                </w:p>
              </w:tc>
              <w:tc>
                <w:tcPr>
                  <w:tcW w:w="603" w:type="pct"/>
                </w:tcPr>
                <w:p w:rsidR="00E44E2F" w:rsidRDefault="00E44E2F" w:rsidP="00E44E2F">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L grant</w:t>
                  </w:r>
                </w:p>
              </w:tc>
              <w:tc>
                <w:tcPr>
                  <w:tcW w:w="1767" w:type="pct"/>
                </w:tcPr>
                <w:p w:rsidR="00E44E2F" w:rsidRPr="00B60934" w:rsidRDefault="00E44E2F" w:rsidP="00E44E2F">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w:t>
                  </w:r>
                  <w:r w:rsidRPr="00B60934">
                    <w:rPr>
                      <w:rFonts w:ascii="Times New Roman" w:hAnsi="Times New Roman"/>
                      <w:szCs w:val="20"/>
                    </w:rPr>
                    <w:lastRenderedPageBreak/>
                    <w:t xml:space="preserve">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E44E2F">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Pr="001D36FE" w:rsidRDefault="00E44E2F" w:rsidP="00E44E2F">
                  <w:pPr>
                    <w:pStyle w:val="a7"/>
                    <w:spacing w:before="0" w:after="0"/>
                    <w:jc w:val="both"/>
                    <w:rPr>
                      <w:rFonts w:ascii="Times New Roman" w:eastAsia="宋体" w:hAnsi="Times New Roman" w:hint="eastAsia"/>
                      <w:lang w:val="en-US" w:eastAsia="zh-CN"/>
                    </w:rPr>
                  </w:pPr>
                  <w:r>
                    <w:rPr>
                      <w:rFonts w:ascii="Times New Roman" w:eastAsia="宋体" w:hAnsi="Times New Roman"/>
                      <w:lang w:val="en-US" w:eastAsia="zh-CN"/>
                    </w:rPr>
                    <w:lastRenderedPageBreak/>
                    <w:t>N/A</w:t>
                  </w:r>
                </w:p>
              </w:tc>
            </w:tr>
          </w:tbl>
          <w:p w:rsidR="00E44E2F" w:rsidRPr="00E44E2F" w:rsidRDefault="00E44E2F" w:rsidP="00E44E2F">
            <w:pPr>
              <w:rPr>
                <w:rFonts w:eastAsia="宋体"/>
                <w:lang w:val="en-GB" w:eastAsia="zh-CN"/>
              </w:rPr>
            </w:pPr>
          </w:p>
          <w:p w:rsidR="00E44E2F" w:rsidRPr="00E44E2F" w:rsidRDefault="00E44E2F" w:rsidP="00E44E2F">
            <w:pPr>
              <w:rPr>
                <w:rFonts w:eastAsia="宋体" w:hint="eastAsia"/>
                <w:lang w:val="en-GB" w:eastAsia="zh-CN"/>
              </w:rPr>
            </w:pPr>
          </w:p>
        </w:tc>
      </w:tr>
    </w:tbl>
    <w:p w:rsidR="00F54CCB" w:rsidRPr="00124CE3" w:rsidRDefault="00F54CCB" w:rsidP="00DF5B4F">
      <w:pPr>
        <w:pStyle w:val="a0"/>
        <w:rPr>
          <w:rFonts w:eastAsiaTheme="minorEastAsia"/>
          <w:lang w:eastAsia="zh-CN"/>
        </w:rPr>
      </w:pPr>
    </w:p>
    <w:p w:rsidR="00F839C1" w:rsidRDefault="00F839C1" w:rsidP="00D6102B">
      <w:pPr>
        <w:pStyle w:val="a0"/>
        <w:rPr>
          <w:rFonts w:eastAsiaTheme="minorEastAsia"/>
          <w:lang w:val="fr-FR" w:eastAsia="zh-CN"/>
        </w:rPr>
      </w:pPr>
    </w:p>
    <w:p w:rsidR="00F839C1" w:rsidRPr="00D6102B" w:rsidRDefault="00F839C1" w:rsidP="00D6102B">
      <w:pPr>
        <w:pStyle w:val="a0"/>
        <w:rPr>
          <w:rFonts w:eastAsiaTheme="minorEastAsia"/>
          <w:lang w:val="fr-FR" w:eastAsia="zh-CN"/>
        </w:rPr>
      </w:pPr>
    </w:p>
    <w:p w:rsidR="00EA5A61" w:rsidRDefault="00EA5A61" w:rsidP="00AC23A5">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r w:rsidR="00FD058C">
        <w:rPr>
          <w:rFonts w:ascii="Times New Roman" w:eastAsia="宋体" w:hAnsi="Times New Roman"/>
          <w:lang w:eastAsia="zh-CN"/>
        </w:rPr>
        <w:t>contribution, the</w:t>
      </w:r>
      <w:r w:rsidR="0057429E">
        <w:rPr>
          <w:rFonts w:ascii="Times New Roman" w:eastAsia="宋体" w:hAnsi="Times New Roman"/>
          <w:lang w:eastAsia="zh-CN"/>
        </w:rPr>
        <w:t xml:space="preserve"> following </w:t>
      </w:r>
      <w:r w:rsidR="00E44E2F">
        <w:rPr>
          <w:rFonts w:ascii="Times New Roman" w:eastAsia="宋体" w:hAnsi="Times New Roman" w:hint="eastAsia"/>
          <w:lang w:eastAsia="zh-CN"/>
        </w:rPr>
        <w:t>are</w:t>
      </w:r>
      <w:r w:rsidR="00E44E2F">
        <w:rPr>
          <w:rFonts w:ascii="Times New Roman" w:eastAsia="宋体" w:hAnsi="Times New Roman"/>
          <w:lang w:eastAsia="zh-CN"/>
        </w:rPr>
        <w:t xml:space="preserve"> </w:t>
      </w:r>
      <w:r w:rsidR="00E44E2F">
        <w:rPr>
          <w:rFonts w:ascii="Times New Roman" w:eastAsia="宋体" w:hAnsi="Times New Roman" w:hint="eastAsia"/>
          <w:lang w:eastAsia="zh-CN"/>
        </w:rPr>
        <w:t>proposed</w:t>
      </w:r>
      <w:r w:rsidR="00E44E2F">
        <w:rPr>
          <w:rFonts w:ascii="Times New Roman" w:eastAsia="宋体" w:hAnsi="Times New Roman"/>
          <w:lang w:eastAsia="zh-CN"/>
        </w:rPr>
        <w:t>,</w:t>
      </w:r>
    </w:p>
    <w:p w:rsidR="00E44E2F" w:rsidRPr="00625399" w:rsidRDefault="00E44E2F" w:rsidP="00E44E2F">
      <w:pPr>
        <w:pStyle w:val="a0"/>
        <w:jc w:val="left"/>
        <w:rPr>
          <w:rFonts w:ascii="Times" w:eastAsia="宋体" w:hAnsi="Time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eastAsia="宋体" w:hAnsi="Times New Roman"/>
          <w:b/>
          <w:lang w:eastAsia="zh-CN"/>
        </w:rPr>
        <w:t>:</w:t>
      </w:r>
      <w:r w:rsidRPr="00B131F5">
        <w:rPr>
          <w:rFonts w:ascii="Times" w:eastAsia="宋体" w:hAnsi="Times" w:cs="Times"/>
          <w:b/>
          <w:szCs w:val="20"/>
          <w:lang w:eastAsia="zh-CN"/>
        </w:rPr>
        <w:t xml:space="preserve"> </w:t>
      </w:r>
      <w:r w:rsidRPr="008921AA">
        <w:rPr>
          <w:rFonts w:ascii="Times" w:eastAsia="宋体" w:hAnsi="Times" w:cs="Times"/>
          <w:szCs w:val="20"/>
          <w:lang w:eastAsia="zh-CN"/>
        </w:rPr>
        <w:t xml:space="preserve">Indication of </w:t>
      </w:r>
      <w:proofErr w:type="spellStart"/>
      <w:r w:rsidRPr="008921AA">
        <w:rPr>
          <w:rFonts w:ascii="Times" w:eastAsia="Microsoft YaHei UI" w:hAnsi="Times" w:cs="Times"/>
          <w:szCs w:val="20"/>
          <w:lang w:eastAsia="zh-CN"/>
        </w:rPr>
        <w:t>Beh</w:t>
      </w:r>
      <w:proofErr w:type="spellEnd"/>
      <w:r w:rsidRPr="008921AA">
        <w:rPr>
          <w:rFonts w:ascii="Times" w:eastAsia="Microsoft YaHei UI" w:hAnsi="Times" w:cs="Times"/>
          <w:szCs w:val="20"/>
          <w:lang w:eastAsia="zh-CN"/>
        </w:rPr>
        <w:t xml:space="preserve"> 1A</w:t>
      </w:r>
      <w:r w:rsidRPr="008921AA">
        <w:rPr>
          <w:rFonts w:ascii="Times" w:eastAsia="宋体" w:hAnsi="Times" w:cs="Times"/>
          <w:szCs w:val="20"/>
          <w:lang w:eastAsia="zh-CN"/>
        </w:rPr>
        <w:t xml:space="preserve"> when three SSSG(s) (if supported) are configured is not supported.</w:t>
      </w:r>
    </w:p>
    <w:p w:rsidR="00E44E2F" w:rsidRDefault="00E44E2F" w:rsidP="00E44E2F">
      <w:pPr>
        <w:pStyle w:val="a0"/>
        <w:jc w:val="left"/>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eastAsia="宋体" w:hAnsi="Times New Roman"/>
          <w:b/>
          <w:lang w:eastAsia="zh-CN"/>
        </w:rPr>
        <w:t>:</w:t>
      </w:r>
      <w:r>
        <w:rPr>
          <w:rFonts w:ascii="Times New Roman" w:eastAsia="宋体" w:hAnsi="Times New Roman"/>
          <w:b/>
          <w:lang w:eastAsia="zh-CN"/>
        </w:rPr>
        <w:t xml:space="preserve"> </w:t>
      </w:r>
      <w:r w:rsidRPr="00BD66BF">
        <w:rPr>
          <w:rFonts w:ascii="Times New Roman" w:eastAsia="宋体" w:hAnsi="Times New Roman"/>
          <w:lang w:eastAsia="zh-CN"/>
        </w:rPr>
        <w:t>Type0/0A/1/2-PDCCH CSS monitoring is not impacted by Rel-17 PDCCH monitoring adaptation</w:t>
      </w:r>
    </w:p>
    <w:p w:rsidR="00E44E2F" w:rsidRPr="00194DA1" w:rsidRDefault="00E44E2F" w:rsidP="00E44E2F">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p>
    <w:p w:rsidR="00E44E2F" w:rsidRPr="00DA0F6D" w:rsidRDefault="00E44E2F" w:rsidP="00E44E2F">
      <w:pPr>
        <w:pStyle w:val="ae"/>
        <w:widowControl/>
        <w:numPr>
          <w:ilvl w:val="0"/>
          <w:numId w:val="19"/>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DA0F6D">
        <w:rPr>
          <w:rFonts w:ascii="Times New Roman" w:hAnsi="Times New Roman"/>
          <w:sz w:val="20"/>
          <w:szCs w:val="20"/>
        </w:rPr>
        <w:t xml:space="preserve">is </w:t>
      </w:r>
    </w:p>
    <w:p w:rsidR="00E44E2F" w:rsidRPr="000E6677" w:rsidRDefault="00E44E2F" w:rsidP="00E44E2F">
      <w:pPr>
        <w:pStyle w:val="ae"/>
        <w:numPr>
          <w:ilvl w:val="0"/>
          <w:numId w:val="34"/>
        </w:numPr>
        <w:shd w:val="clear" w:color="auto" w:fill="FFFFFF"/>
        <w:ind w:firstLineChars="0"/>
        <w:jc w:val="left"/>
        <w:rPr>
          <w:rFonts w:ascii="宋体" w:hAnsi="宋体" w:cs="宋体" w:hint="eastAsia"/>
          <w:sz w:val="24"/>
        </w:rPr>
      </w:pPr>
      <w:r w:rsidRPr="000E6677">
        <w:rPr>
          <w:rFonts w:ascii="Times New Roman" w:hAnsi="Times New Roman"/>
          <w:szCs w:val="20"/>
        </w:rPr>
        <w:t>{1...20,</w:t>
      </w:r>
      <w:r w:rsidRPr="000E6677">
        <w:rPr>
          <w:rFonts w:ascii="Times New Roman" w:hAnsi="Times New Roman"/>
          <w:color w:val="FF0000"/>
          <w:szCs w:val="20"/>
        </w:rPr>
        <w:t xml:space="preserve">30, </w:t>
      </w:r>
      <w:r w:rsidRPr="000E6677">
        <w:rPr>
          <w:rFonts w:ascii="Times New Roman" w:hAnsi="Times New Roman"/>
          <w:szCs w:val="20"/>
        </w:rPr>
        <w:t>40,</w:t>
      </w:r>
      <w:r w:rsidRPr="000E6677">
        <w:rPr>
          <w:rFonts w:ascii="Times New Roman" w:hAnsi="Times New Roman"/>
          <w:color w:val="FF0000"/>
          <w:szCs w:val="20"/>
        </w:rPr>
        <w:t xml:space="preserve"> 50, </w:t>
      </w:r>
      <w:r w:rsidRPr="000E6677">
        <w:rPr>
          <w:rFonts w:ascii="Times New Roman" w:hAnsi="Times New Roman"/>
          <w:szCs w:val="20"/>
        </w:rPr>
        <w:t>60,</w:t>
      </w:r>
      <w:r w:rsidRPr="000E6677">
        <w:rPr>
          <w:rFonts w:ascii="Times New Roman" w:hAnsi="Times New Roman"/>
          <w:color w:val="FF0000"/>
          <w:szCs w:val="20"/>
        </w:rPr>
        <w:t xml:space="preserve"> </w:t>
      </w:r>
      <w:r w:rsidRPr="000E6677">
        <w:rPr>
          <w:rFonts w:ascii="Times New Roman" w:hAnsi="Times New Roman"/>
          <w:szCs w:val="20"/>
        </w:rPr>
        <w:t>80,</w:t>
      </w:r>
      <w:r w:rsidRPr="000E6677">
        <w:rPr>
          <w:rFonts w:ascii="Times New Roman" w:hAnsi="Times New Roman"/>
          <w:color w:val="FF0000"/>
          <w:szCs w:val="20"/>
        </w:rPr>
        <w:t xml:space="preserve"> </w:t>
      </w:r>
      <w:r w:rsidRPr="000E6677">
        <w:rPr>
          <w:rFonts w:ascii="Times New Roman" w:hAnsi="Times New Roman"/>
          <w:szCs w:val="20"/>
        </w:rPr>
        <w:t>100} for 15 kHz SCS,</w:t>
      </w:r>
    </w:p>
    <w:p w:rsidR="00E44E2F" w:rsidRPr="000E6677" w:rsidRDefault="00E44E2F" w:rsidP="00E44E2F">
      <w:pPr>
        <w:pStyle w:val="ae"/>
        <w:numPr>
          <w:ilvl w:val="0"/>
          <w:numId w:val="34"/>
        </w:numPr>
        <w:shd w:val="clear" w:color="auto" w:fill="FFFFFF"/>
        <w:ind w:firstLineChars="0"/>
        <w:jc w:val="left"/>
        <w:rPr>
          <w:rFonts w:ascii="宋体" w:hAnsi="宋体" w:cs="宋体" w:hint="eastAsia"/>
          <w:sz w:val="24"/>
        </w:rPr>
      </w:pPr>
      <w:r w:rsidRPr="000E6677">
        <w:rPr>
          <w:rFonts w:ascii="Times New Roman" w:hAnsi="Times New Roman"/>
          <w:szCs w:val="20"/>
        </w:rPr>
        <w:t xml:space="preserve">{1...40, </w:t>
      </w:r>
      <w:r w:rsidRPr="000E6677">
        <w:rPr>
          <w:rFonts w:ascii="Times New Roman" w:hAnsi="Times New Roman"/>
          <w:color w:val="FF0000"/>
          <w:szCs w:val="20"/>
        </w:rPr>
        <w:t xml:space="preserve">60, </w:t>
      </w:r>
      <w:r w:rsidRPr="000E6677">
        <w:rPr>
          <w:rFonts w:ascii="Times New Roman" w:hAnsi="Times New Roman"/>
          <w:szCs w:val="20"/>
        </w:rPr>
        <w:t>80,</w:t>
      </w:r>
      <w:r w:rsidRPr="000E6677">
        <w:rPr>
          <w:rFonts w:ascii="Times New Roman" w:hAnsi="Times New Roman"/>
          <w:color w:val="FF0000"/>
          <w:szCs w:val="20"/>
        </w:rPr>
        <w:t xml:space="preserve"> 100, </w:t>
      </w:r>
      <w:r w:rsidRPr="000E6677">
        <w:rPr>
          <w:rFonts w:ascii="Times New Roman" w:hAnsi="Times New Roman"/>
          <w:szCs w:val="20"/>
        </w:rPr>
        <w:t>100,160,200} for 30 kHz SCS,</w:t>
      </w:r>
    </w:p>
    <w:p w:rsidR="00E44E2F" w:rsidRPr="000E6677" w:rsidRDefault="00E44E2F" w:rsidP="00E44E2F">
      <w:pPr>
        <w:pStyle w:val="ae"/>
        <w:numPr>
          <w:ilvl w:val="0"/>
          <w:numId w:val="34"/>
        </w:numPr>
        <w:shd w:val="clear" w:color="auto" w:fill="FFFFFF"/>
        <w:ind w:firstLineChars="0"/>
        <w:jc w:val="left"/>
        <w:rPr>
          <w:rFonts w:ascii="宋体" w:hAnsi="宋体" w:cs="宋体" w:hint="eastAsia"/>
          <w:sz w:val="24"/>
        </w:rPr>
      </w:pPr>
      <w:r w:rsidRPr="000E6677">
        <w:rPr>
          <w:rFonts w:ascii="Times New Roman" w:hAnsi="Times New Roman"/>
          <w:szCs w:val="20"/>
        </w:rPr>
        <w:t xml:space="preserve">{1...80, </w:t>
      </w:r>
      <w:r w:rsidRPr="000E6677">
        <w:rPr>
          <w:rFonts w:ascii="Times New Roman" w:hAnsi="Times New Roman"/>
          <w:color w:val="FF0000"/>
          <w:szCs w:val="20"/>
        </w:rPr>
        <w:t xml:space="preserve">120, </w:t>
      </w:r>
      <w:r w:rsidRPr="000E6677">
        <w:rPr>
          <w:rFonts w:ascii="Times New Roman" w:hAnsi="Times New Roman"/>
          <w:szCs w:val="20"/>
        </w:rPr>
        <w:t>160,</w:t>
      </w:r>
      <w:r w:rsidRPr="000E6677">
        <w:rPr>
          <w:rFonts w:ascii="Times New Roman" w:hAnsi="Times New Roman"/>
          <w:color w:val="FF0000"/>
          <w:szCs w:val="20"/>
        </w:rPr>
        <w:t xml:space="preserve"> </w:t>
      </w:r>
      <w:r w:rsidRPr="000E6677">
        <w:rPr>
          <w:rFonts w:ascii="Times New Roman" w:hAnsi="Times New Roman"/>
          <w:szCs w:val="20"/>
        </w:rPr>
        <w:t>200,</w:t>
      </w:r>
      <w:r w:rsidRPr="000E6677">
        <w:rPr>
          <w:rFonts w:ascii="Times New Roman" w:hAnsi="Times New Roman"/>
          <w:color w:val="FF0000"/>
          <w:szCs w:val="20"/>
        </w:rPr>
        <w:t xml:space="preserve"> 240, </w:t>
      </w:r>
      <w:r w:rsidRPr="000E6677">
        <w:rPr>
          <w:rFonts w:ascii="Times New Roman" w:hAnsi="Times New Roman"/>
          <w:szCs w:val="20"/>
        </w:rPr>
        <w:t>320,400} for 60kHz SCS,</w:t>
      </w:r>
    </w:p>
    <w:p w:rsidR="00E44E2F" w:rsidRPr="000E6677" w:rsidRDefault="00E44E2F" w:rsidP="00E44E2F">
      <w:pPr>
        <w:pStyle w:val="ae"/>
        <w:numPr>
          <w:ilvl w:val="0"/>
          <w:numId w:val="34"/>
        </w:numPr>
        <w:shd w:val="clear" w:color="auto" w:fill="FFFFFF"/>
        <w:ind w:firstLineChars="0"/>
        <w:jc w:val="left"/>
        <w:rPr>
          <w:rFonts w:ascii="宋体" w:hAnsi="宋体" w:cs="宋体" w:hint="eastAsia"/>
          <w:sz w:val="24"/>
        </w:rPr>
      </w:pPr>
      <w:r w:rsidRPr="000E6677">
        <w:rPr>
          <w:rFonts w:ascii="Times New Roman" w:hAnsi="Times New Roman"/>
          <w:szCs w:val="20"/>
        </w:rPr>
        <w:t>{1...160,</w:t>
      </w:r>
      <w:r w:rsidRPr="000E6677">
        <w:rPr>
          <w:rFonts w:ascii="Times New Roman" w:hAnsi="Times New Roman"/>
          <w:color w:val="FF0000"/>
          <w:szCs w:val="20"/>
        </w:rPr>
        <w:t xml:space="preserve"> 240, </w:t>
      </w:r>
      <w:r w:rsidRPr="000E6677">
        <w:rPr>
          <w:rFonts w:ascii="Times New Roman" w:hAnsi="Times New Roman"/>
          <w:szCs w:val="20"/>
        </w:rPr>
        <w:t>320,400,</w:t>
      </w:r>
      <w:r w:rsidRPr="000E6677">
        <w:rPr>
          <w:rFonts w:ascii="Times New Roman" w:hAnsi="Times New Roman"/>
          <w:color w:val="FF0000"/>
          <w:szCs w:val="20"/>
        </w:rPr>
        <w:t xml:space="preserve"> 480, </w:t>
      </w:r>
      <w:r w:rsidRPr="000E6677">
        <w:rPr>
          <w:rFonts w:ascii="Times New Roman" w:hAnsi="Times New Roman"/>
          <w:szCs w:val="20"/>
        </w:rPr>
        <w:t>640,800} for 120kHz SCS</w:t>
      </w:r>
    </w:p>
    <w:p w:rsidR="00E44E2F" w:rsidRPr="008921AA" w:rsidRDefault="00E44E2F" w:rsidP="00E44E2F">
      <w:pPr>
        <w:pStyle w:val="ae"/>
        <w:widowControl/>
        <w:numPr>
          <w:ilvl w:val="0"/>
          <w:numId w:val="21"/>
        </w:numPr>
        <w:spacing w:line="259" w:lineRule="auto"/>
        <w:ind w:firstLineChars="0"/>
        <w:jc w:val="left"/>
        <w:rPr>
          <w:rFonts w:ascii="Times New Roman" w:hAnsi="Times New Roman"/>
          <w:sz w:val="20"/>
          <w:szCs w:val="20"/>
        </w:rPr>
      </w:pPr>
      <w:r>
        <w:rPr>
          <w:rFonts w:ascii="Times New Roman" w:hAnsi="Times New Roman" w:hint="eastAsia"/>
          <w:sz w:val="20"/>
          <w:szCs w:val="20"/>
        </w:rPr>
        <w:t>S</w:t>
      </w:r>
      <w:r w:rsidRPr="00107E88">
        <w:rPr>
          <w:rFonts w:ascii="Times New Roman" w:hAnsi="Times New Roman"/>
          <w:sz w:val="20"/>
          <w:szCs w:val="20"/>
        </w:rPr>
        <w:t xml:space="preserve">eparate RRC configuration </w:t>
      </w:r>
      <w:r w:rsidRPr="00107E88">
        <w:rPr>
          <w:rFonts w:ascii="Times New Roman" w:hAnsi="Times New Roman" w:hint="eastAsia"/>
          <w:sz w:val="20"/>
          <w:szCs w:val="20"/>
        </w:rPr>
        <w:t>for</w:t>
      </w:r>
      <w:r w:rsidRPr="00107E88">
        <w:rPr>
          <w:rFonts w:ascii="Times New Roman" w:hAnsi="Times New Roman"/>
          <w:sz w:val="20"/>
          <w:szCs w:val="20"/>
        </w:rPr>
        <w:t xml:space="preserve"> </w:t>
      </w:r>
      <w:r w:rsidRPr="00107E88">
        <w:rPr>
          <w:rFonts w:ascii="Times New Roman" w:hAnsi="Times New Roman" w:hint="eastAsia"/>
          <w:sz w:val="20"/>
          <w:szCs w:val="20"/>
        </w:rPr>
        <w:t>timer</w:t>
      </w:r>
      <w:r w:rsidRPr="00107E88">
        <w:rPr>
          <w:rFonts w:ascii="Times New Roman" w:hAnsi="Times New Roman"/>
          <w:sz w:val="20"/>
          <w:szCs w:val="20"/>
        </w:rPr>
        <w:t xml:space="preserve"> value(s) is supported for switching from SSSG#2 to SSSG#0 and from SSSG#1 to SSSG#0 respectively.</w:t>
      </w:r>
    </w:p>
    <w:p w:rsidR="00E44E2F" w:rsidRPr="00194DA1" w:rsidRDefault="00E44E2F" w:rsidP="00E44E2F">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p>
    <w:p w:rsidR="00E44E2F" w:rsidRPr="004C0914" w:rsidRDefault="00E44E2F" w:rsidP="00E44E2F">
      <w:pPr>
        <w:pStyle w:val="ae"/>
        <w:numPr>
          <w:ilvl w:val="0"/>
          <w:numId w:val="21"/>
        </w:numPr>
        <w:ind w:firstLineChars="0"/>
        <w:jc w:val="left"/>
        <w:rPr>
          <w:rFonts w:ascii="Times New Roman" w:eastAsiaTheme="minorEastAsia" w:hAnsi="Times New Roman"/>
          <w:sz w:val="20"/>
          <w:szCs w:val="20"/>
        </w:rPr>
      </w:pPr>
      <w:r w:rsidRPr="004C0914">
        <w:rPr>
          <w:rFonts w:ascii="Times New Roman" w:eastAsiaTheme="minorEastAsia" w:hAnsi="Times New Roman"/>
          <w:sz w:val="20"/>
          <w:szCs w:val="20"/>
        </w:rPr>
        <w:t xml:space="preserve">For value X in </w:t>
      </w:r>
      <w:proofErr w:type="spellStart"/>
      <w:r w:rsidRPr="004C0914">
        <w:rPr>
          <w:rFonts w:ascii="Times New Roman" w:eastAsiaTheme="minorEastAsia" w:hAnsi="Times New Roman"/>
          <w:sz w:val="20"/>
          <w:szCs w:val="20"/>
        </w:rPr>
        <w:t>Beh</w:t>
      </w:r>
      <w:proofErr w:type="spellEnd"/>
      <w:r w:rsidRPr="004C0914">
        <w:rPr>
          <w:rFonts w:ascii="Times New Roman" w:eastAsiaTheme="minorEastAsia" w:hAnsi="Times New Roman"/>
          <w:sz w:val="20"/>
          <w:szCs w:val="20"/>
        </w:rPr>
        <w:t xml:space="preserve"> 1A, candidate skipping values are </w:t>
      </w:r>
    </w:p>
    <w:p w:rsidR="00E44E2F" w:rsidRPr="00401305" w:rsidRDefault="00E44E2F" w:rsidP="00E44E2F">
      <w:pPr>
        <w:pStyle w:val="ae"/>
        <w:widowControl/>
        <w:numPr>
          <w:ilvl w:val="1"/>
          <w:numId w:val="21"/>
        </w:numPr>
        <w:spacing w:line="259" w:lineRule="auto"/>
        <w:ind w:firstLineChars="0"/>
        <w:jc w:val="left"/>
        <w:rPr>
          <w:rFonts w:ascii="Times New Roman" w:hAnsi="Times New Roman"/>
          <w:sz w:val="20"/>
          <w:szCs w:val="20"/>
        </w:rPr>
      </w:pPr>
      <w:r>
        <w:rPr>
          <w:rFonts w:ascii="Times New Roman" w:hAnsi="Times New Roman"/>
          <w:sz w:val="20"/>
          <w:szCs w:val="20"/>
        </w:rPr>
        <w:t>X is in the unit of slot</w:t>
      </w:r>
    </w:p>
    <w:p w:rsidR="00E44E2F" w:rsidRPr="00401305" w:rsidRDefault="00E44E2F" w:rsidP="00E44E2F">
      <w:pPr>
        <w:pStyle w:val="ae"/>
        <w:widowControl/>
        <w:numPr>
          <w:ilvl w:val="2"/>
          <w:numId w:val="21"/>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Candidate skipping values: </w:t>
      </w:r>
    </w:p>
    <w:p w:rsidR="00E44E2F" w:rsidRPr="00401305" w:rsidRDefault="00E44E2F" w:rsidP="00E44E2F">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15 kHz SCS, {1...20}</w:t>
      </w:r>
    </w:p>
    <w:p w:rsidR="00E44E2F" w:rsidRPr="00401305" w:rsidRDefault="00E44E2F" w:rsidP="00E44E2F">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30 kHz SCS, {1…40}</w:t>
      </w:r>
    </w:p>
    <w:p w:rsidR="00E44E2F" w:rsidRPr="00401305" w:rsidRDefault="00E44E2F" w:rsidP="00E44E2F">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60kHz SCS, {1…80}</w:t>
      </w:r>
    </w:p>
    <w:p w:rsidR="00E44E2F" w:rsidRPr="00401305" w:rsidRDefault="00E44E2F" w:rsidP="00E44E2F">
      <w:pPr>
        <w:pStyle w:val="ae"/>
        <w:widowControl/>
        <w:numPr>
          <w:ilvl w:val="3"/>
          <w:numId w:val="21"/>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120kHz SCS, {1…160}</w:t>
      </w:r>
    </w:p>
    <w:p w:rsidR="00E44E2F" w:rsidRPr="00401305" w:rsidRDefault="00E44E2F" w:rsidP="00E44E2F">
      <w:pPr>
        <w:pStyle w:val="ae"/>
        <w:widowControl/>
        <w:numPr>
          <w:ilvl w:val="3"/>
          <w:numId w:val="21"/>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skipping current DRX</w:t>
      </w:r>
    </w:p>
    <w:p w:rsidR="00E44E2F" w:rsidRDefault="00E44E2F" w:rsidP="00E44E2F">
      <w:pPr>
        <w:pStyle w:val="a7"/>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482E55">
        <w:rPr>
          <w:rFonts w:ascii="Times New Roman" w:eastAsia="宋体" w:hAnsi="Times New Roman"/>
          <w:b/>
          <w:lang w:eastAsia="zh-CN"/>
        </w:rPr>
        <w:t>:</w:t>
      </w:r>
      <w:r>
        <w:rPr>
          <w:rFonts w:ascii="Times New Roman" w:eastAsia="宋体" w:hAnsi="Times New Roman"/>
          <w:b/>
          <w:lang w:eastAsia="zh-CN"/>
        </w:rPr>
        <w:t xml:space="preserve"> for PDCCH monitoring adaptation case 1-4, the following application delay is supported for UE, </w:t>
      </w:r>
    </w:p>
    <w:tbl>
      <w:tblPr>
        <w:tblStyle w:val="af6"/>
        <w:tblW w:w="5000" w:type="pct"/>
        <w:tblLook w:val="04A0" w:firstRow="1" w:lastRow="0" w:firstColumn="1" w:lastColumn="0" w:noHBand="0" w:noVBand="1"/>
      </w:tblPr>
      <w:tblGrid>
        <w:gridCol w:w="1714"/>
        <w:gridCol w:w="1093"/>
        <w:gridCol w:w="3202"/>
        <w:gridCol w:w="3051"/>
      </w:tblGrid>
      <w:tr w:rsidR="00E44E2F" w:rsidTr="0060222D">
        <w:tc>
          <w:tcPr>
            <w:tcW w:w="1549" w:type="pct"/>
            <w:gridSpan w:val="2"/>
            <w:tcBorders>
              <w:tl2br w:val="single" w:sz="4" w:space="0" w:color="auto"/>
            </w:tcBorders>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              </w:t>
            </w:r>
            <w:r>
              <w:rPr>
                <w:rFonts w:ascii="Times New Roman" w:eastAsia="宋体" w:hAnsi="Times New Roman" w:hint="eastAsia"/>
                <w:lang w:val="en-US" w:eastAsia="zh-CN"/>
              </w:rPr>
              <w:t>A</w:t>
            </w:r>
            <w:r>
              <w:rPr>
                <w:rFonts w:ascii="Times New Roman" w:eastAsia="宋体" w:hAnsi="Times New Roman"/>
                <w:lang w:val="en-US" w:eastAsia="zh-CN"/>
              </w:rPr>
              <w:t>pplication delay</w:t>
            </w:r>
          </w:p>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Category </w:t>
            </w:r>
          </w:p>
        </w:tc>
        <w:tc>
          <w:tcPr>
            <w:tcW w:w="1767" w:type="pct"/>
          </w:tcPr>
          <w:p w:rsidR="00E44E2F" w:rsidRDefault="00E44E2F" w:rsidP="0060222D">
            <w:pPr>
              <w:pStyle w:val="a7"/>
              <w:spacing w:before="0" w:after="0"/>
              <w:jc w:val="center"/>
              <w:rPr>
                <w:rFonts w:ascii="Times New Roman" w:eastAsia="宋体" w:hAnsi="Times New Roman"/>
                <w:lang w:val="en-US" w:eastAsia="zh-CN"/>
              </w:rPr>
            </w:pPr>
            <w:r>
              <w:rPr>
                <w:rFonts w:ascii="Times New Roman" w:eastAsia="宋体" w:hAnsi="Times New Roman"/>
                <w:lang w:val="en-US" w:eastAsia="zh-CN"/>
              </w:rPr>
              <w:t>Definition#1:</w:t>
            </w:r>
          </w:p>
          <w:p w:rsidR="00E44E2F" w:rsidRPr="008E6FB1" w:rsidRDefault="00E44E2F" w:rsidP="0060222D">
            <w:pPr>
              <w:pStyle w:val="a7"/>
              <w:spacing w:before="0" w:after="0"/>
              <w:jc w:val="center"/>
              <w:rPr>
                <w:rFonts w:eastAsia="宋体" w:hint="eastAsia"/>
                <w:lang w:eastAsia="zh-CN"/>
              </w:rPr>
            </w:pPr>
            <w:r w:rsidRPr="008E6FB1">
              <w:rPr>
                <w:rFonts w:ascii="Times New Roman" w:eastAsia="宋体" w:hAnsi="Times New Roman"/>
                <w:lang w:val="en-US" w:eastAsia="zh-CN"/>
              </w:rPr>
              <w:t xml:space="preserve">Explicit </w:t>
            </w:r>
            <w:r>
              <w:rPr>
                <w:rFonts w:ascii="Times New Roman" w:eastAsia="宋体" w:hAnsi="Times New Roman"/>
                <w:lang w:val="en-US" w:eastAsia="zh-CN"/>
              </w:rPr>
              <w:t>indication</w:t>
            </w:r>
          </w:p>
        </w:tc>
        <w:tc>
          <w:tcPr>
            <w:tcW w:w="1684" w:type="pct"/>
          </w:tcPr>
          <w:p w:rsidR="00E44E2F" w:rsidRDefault="00E44E2F" w:rsidP="0060222D">
            <w:pPr>
              <w:pStyle w:val="a7"/>
              <w:spacing w:before="0" w:after="0"/>
              <w:jc w:val="center"/>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efinition#2:</w:t>
            </w:r>
          </w:p>
          <w:p w:rsidR="00E44E2F" w:rsidRPr="008E6FB1" w:rsidRDefault="00E44E2F" w:rsidP="0060222D">
            <w:pPr>
              <w:jc w:val="center"/>
              <w:rPr>
                <w:rFonts w:ascii="Times New Roman" w:eastAsia="宋体" w:hAnsi="Times New Roman" w:hint="eastAsia"/>
                <w:szCs w:val="20"/>
                <w:lang w:eastAsia="zh-CN"/>
              </w:rPr>
            </w:pPr>
            <w:r w:rsidRPr="008E6FB1">
              <w:rPr>
                <w:rFonts w:ascii="Times New Roman" w:eastAsia="宋体" w:hAnsi="Times New Roman"/>
                <w:szCs w:val="20"/>
                <w:lang w:eastAsia="zh-CN"/>
              </w:rPr>
              <w:t>Conditionally implicitly adaptation</w:t>
            </w:r>
          </w:p>
        </w:tc>
      </w:tr>
      <w:tr w:rsidR="00E44E2F" w:rsidTr="0060222D">
        <w:tc>
          <w:tcPr>
            <w:tcW w:w="946" w:type="pct"/>
            <w:vMerge w:val="restar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P</w:t>
            </w:r>
            <w:r>
              <w:rPr>
                <w:rFonts w:ascii="Times New Roman" w:eastAsia="宋体" w:hAnsi="Times New Roman"/>
                <w:lang w:val="en-US" w:eastAsia="zh-CN"/>
              </w:rPr>
              <w:t xml:space="preserve">DCCH skipping </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1)</w:t>
            </w:r>
          </w:p>
        </w:tc>
        <w:tc>
          <w:tcPr>
            <w:tcW w:w="603"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L grant</w:t>
            </w:r>
          </w:p>
        </w:tc>
        <w:tc>
          <w:tcPr>
            <w:tcW w:w="1767"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 xml:space="preserve">Zero application delay or by implementation </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sidRPr="00964B92">
              <w:rPr>
                <w:rFonts w:ascii="Times New Roman" w:eastAsia="宋体" w:hAnsi="Times New Roman"/>
                <w:color w:val="7F7F7F" w:themeColor="text1" w:themeTint="80"/>
                <w:lang w:val="en-US" w:eastAsia="zh-CN"/>
              </w:rPr>
              <w:t>i</w:t>
            </w:r>
            <w:proofErr w:type="spellEnd"/>
            <w:r w:rsidRPr="00964B92">
              <w:rPr>
                <w:rFonts w:ascii="Times New Roman" w:eastAsia="宋体" w:hAnsi="Times New Roman"/>
                <w:color w:val="7F7F7F" w:themeColor="text1" w:themeTint="80"/>
                <w:lang w:val="en-US" w:eastAsia="zh-CN"/>
              </w:rPr>
              <w:t>)</w:t>
            </w:r>
          </w:p>
        </w:tc>
        <w:tc>
          <w:tcPr>
            <w:tcW w:w="1684" w:type="pct"/>
          </w:tcPr>
          <w:p w:rsidR="00E44E2F" w:rsidRDefault="00E44E2F" w:rsidP="0060222D">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1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Pr="00964B92"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eastAsia="zh-CN"/>
              </w:rPr>
              <w:t>(i.e., option j)</w:t>
            </w:r>
          </w:p>
        </w:tc>
      </w:tr>
      <w:tr w:rsidR="00E44E2F" w:rsidTr="0060222D">
        <w:tc>
          <w:tcPr>
            <w:tcW w:w="946" w:type="pct"/>
            <w:vMerge/>
          </w:tcPr>
          <w:p w:rsidR="00E44E2F" w:rsidRDefault="00E44E2F" w:rsidP="0060222D">
            <w:pPr>
              <w:pStyle w:val="a7"/>
              <w:spacing w:before="0" w:after="0"/>
              <w:jc w:val="both"/>
              <w:rPr>
                <w:rFonts w:ascii="Times New Roman" w:eastAsia="宋体" w:hAnsi="Times New Roman"/>
                <w:lang w:val="en-US" w:eastAsia="zh-CN"/>
              </w:rPr>
            </w:pPr>
          </w:p>
        </w:tc>
        <w:tc>
          <w:tcPr>
            <w:tcW w:w="603"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L grant</w:t>
            </w:r>
          </w:p>
        </w:tc>
        <w:tc>
          <w:tcPr>
            <w:tcW w:w="1767"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lang w:val="en-US" w:eastAsia="zh-CN"/>
              </w:rPr>
              <w:t>Zero application delay or by implementation or by RRC configured application delay</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f </w:t>
            </w:r>
            <w:r>
              <w:rPr>
                <w:rFonts w:ascii="Times New Roman" w:eastAsia="宋体" w:hAnsi="Times New Roman"/>
                <w:color w:val="7F7F7F" w:themeColor="text1" w:themeTint="80"/>
                <w:lang w:val="en-US" w:eastAsia="zh-CN"/>
              </w:rPr>
              <w:t xml:space="preserve">or option </w:t>
            </w:r>
            <w:proofErr w:type="spellStart"/>
            <w:r>
              <w:rPr>
                <w:rFonts w:ascii="Times New Roman" w:eastAsia="宋体" w:hAnsi="Times New Roman"/>
                <w:color w:val="7F7F7F" w:themeColor="text1" w:themeTint="80"/>
                <w:lang w:val="en-US" w:eastAsia="zh-CN"/>
              </w:rPr>
              <w:t>i</w:t>
            </w:r>
            <w:proofErr w:type="spellEnd"/>
            <w:r>
              <w:rPr>
                <w:rFonts w:ascii="Times New Roman" w:eastAsia="宋体" w:hAnsi="Times New Roman"/>
                <w:color w:val="7F7F7F" w:themeColor="text1" w:themeTint="80"/>
                <w:lang w:val="en-US" w:eastAsia="zh-CN"/>
              </w:rPr>
              <w:t xml:space="preserve"> or option j</w:t>
            </w:r>
            <w:r w:rsidRPr="00964B92">
              <w:rPr>
                <w:rFonts w:ascii="Times New Roman" w:eastAsia="宋体" w:hAnsi="Times New Roman"/>
                <w:color w:val="7F7F7F" w:themeColor="text1" w:themeTint="80"/>
                <w:lang w:val="en-US" w:eastAsia="zh-CN"/>
              </w:rPr>
              <w:t>)</w:t>
            </w:r>
          </w:p>
        </w:tc>
        <w:tc>
          <w:tcPr>
            <w:tcW w:w="1684"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r>
      <w:tr w:rsidR="00E44E2F" w:rsidTr="0060222D">
        <w:tc>
          <w:tcPr>
            <w:tcW w:w="946" w:type="pct"/>
            <w:vMerge w:val="restar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S</w:t>
            </w:r>
            <w:r>
              <w:rPr>
                <w:rFonts w:ascii="Times New Roman" w:eastAsia="宋体" w:hAnsi="Times New Roman"/>
                <w:lang w:val="en-US" w:eastAsia="zh-CN"/>
              </w:rPr>
              <w:t xml:space="preserve">SSG switching </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(case 2,3,4)</w:t>
            </w:r>
          </w:p>
        </w:tc>
        <w:tc>
          <w:tcPr>
            <w:tcW w:w="603"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D</w:t>
            </w:r>
            <w:r>
              <w:rPr>
                <w:rFonts w:ascii="Times New Roman" w:eastAsia="宋体" w:hAnsi="Times New Roman"/>
                <w:lang w:val="en-US" w:eastAsia="zh-CN"/>
              </w:rPr>
              <w:t>L grant</w:t>
            </w:r>
          </w:p>
        </w:tc>
        <w:tc>
          <w:tcPr>
            <w:tcW w:w="1767" w:type="pct"/>
          </w:tcPr>
          <w:p w:rsidR="00E44E2F" w:rsidRPr="00B60934" w:rsidRDefault="00E44E2F" w:rsidP="0060222D">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w:t>
            </w:r>
            <w:r>
              <w:rPr>
                <w:rFonts w:ascii="Times New Roman" w:eastAsia="宋体" w:hAnsi="Times New Roman"/>
                <w:szCs w:val="20"/>
              </w:rPr>
              <w:t xml:space="preserve"> </w:t>
            </w:r>
            <w:r w:rsidRPr="00B60934">
              <w:rPr>
                <w:rFonts w:ascii="Times New Roman" w:eastAsia="宋体" w:hAnsi="Times New Roman"/>
                <w:szCs w:val="20"/>
              </w:rPr>
              <w:t>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w:r>
              <w:rPr>
                <w:rFonts w:ascii="Times New Roman" w:eastAsia="宋体" w:hAnsi="Times New Roman"/>
              </w:rPr>
              <w:t xml:space="preserve">And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Default="00E44E2F" w:rsidP="0060222D">
            <w:pPr>
              <w:pStyle w:val="a7"/>
              <w:spacing w:before="0" w:after="0"/>
              <w:jc w:val="both"/>
              <w:rPr>
                <w:rFonts w:ascii="Times New Roman" w:eastAsia="宋体" w:hAnsi="Times New Roman"/>
                <w:lang w:eastAsia="zh-CN"/>
              </w:rPr>
            </w:pPr>
            <w:r w:rsidRPr="005A1617">
              <w:rPr>
                <w:rFonts w:ascii="Times New Roman" w:eastAsia="宋体" w:hAnsi="Times New Roman"/>
                <w:lang w:eastAsia="zh-CN"/>
              </w:rPr>
              <w:t>If the UE fails to decode the associated PDSCH and</w:t>
            </w:r>
            <w:r>
              <w:rPr>
                <w:rFonts w:ascii="Times New Roman" w:eastAsia="宋体" w:hAnsi="Times New Roman"/>
                <w:lang w:eastAsia="zh-CN"/>
              </w:rPr>
              <w:t xml:space="preserve">/or </w:t>
            </w:r>
            <w:r w:rsidRPr="005A1617">
              <w:rPr>
                <w:rFonts w:ascii="Times New Roman" w:eastAsia="宋体" w:hAnsi="Times New Roman"/>
                <w:lang w:eastAsia="zh-CN"/>
              </w:rPr>
              <w:t xml:space="preserve">transmits a NACK,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2A or 2B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applied</w:t>
            </w:r>
            <w:r w:rsidRPr="005A1617">
              <w:rPr>
                <w:rFonts w:ascii="Times New Roman" w:eastAsia="宋体" w:hAnsi="Times New Roman"/>
                <w:lang w:eastAsia="zh-CN"/>
              </w:rPr>
              <w:t xml:space="preserve"> in the slots after the NACK</w:t>
            </w:r>
            <w:r>
              <w:rPr>
                <w:rFonts w:ascii="Times New Roman" w:eastAsia="宋体" w:hAnsi="Times New Roman"/>
                <w:lang w:eastAsia="zh-CN"/>
              </w:rPr>
              <w:t xml:space="preserve"> </w:t>
            </w:r>
            <w:r w:rsidRPr="005A1617">
              <w:rPr>
                <w:rFonts w:ascii="Times New Roman" w:eastAsia="宋体" w:hAnsi="Times New Roman"/>
                <w:lang w:eastAsia="zh-CN"/>
              </w:rPr>
              <w:t>transmission.</w:t>
            </w:r>
            <w:r>
              <w:rPr>
                <w:rFonts w:ascii="Times New Roman" w:eastAsia="宋体" w:hAnsi="Times New Roman"/>
                <w:lang w:eastAsia="zh-CN"/>
              </w:rPr>
              <w:t xml:space="preserve"> </w:t>
            </w:r>
          </w:p>
          <w:p w:rsidR="00E44E2F" w:rsidRDefault="00E44E2F" w:rsidP="0060222D">
            <w:pPr>
              <w:pStyle w:val="a7"/>
              <w:spacing w:before="0" w:after="0"/>
              <w:jc w:val="both"/>
              <w:rPr>
                <w:rFonts w:ascii="Times New Roman" w:eastAsia="宋体" w:hAnsi="Times New Roman"/>
                <w:lang w:val="en-US" w:eastAsia="zh-CN"/>
              </w:rPr>
            </w:pPr>
          </w:p>
        </w:tc>
      </w:tr>
      <w:tr w:rsidR="00E44E2F" w:rsidTr="0060222D">
        <w:tc>
          <w:tcPr>
            <w:tcW w:w="946" w:type="pct"/>
            <w:vMerge/>
          </w:tcPr>
          <w:p w:rsidR="00E44E2F" w:rsidRDefault="00E44E2F" w:rsidP="0060222D">
            <w:pPr>
              <w:pStyle w:val="a7"/>
              <w:spacing w:before="0" w:after="0"/>
              <w:jc w:val="both"/>
              <w:rPr>
                <w:rFonts w:ascii="Times New Roman" w:eastAsia="宋体" w:hAnsi="Times New Roman"/>
                <w:lang w:val="en-US" w:eastAsia="zh-CN"/>
              </w:rPr>
            </w:pPr>
          </w:p>
        </w:tc>
        <w:tc>
          <w:tcPr>
            <w:tcW w:w="603" w:type="pct"/>
          </w:tcPr>
          <w:p w:rsidR="00E44E2F" w:rsidRDefault="00E44E2F" w:rsidP="0060222D">
            <w:pPr>
              <w:pStyle w:val="a7"/>
              <w:spacing w:before="0" w:after="0"/>
              <w:jc w:val="both"/>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L grant</w:t>
            </w:r>
          </w:p>
        </w:tc>
        <w:tc>
          <w:tcPr>
            <w:tcW w:w="1767" w:type="pct"/>
          </w:tcPr>
          <w:p w:rsidR="00E44E2F" w:rsidRPr="00B60934" w:rsidRDefault="00E44E2F" w:rsidP="0060222D">
            <w:pPr>
              <w:spacing w:line="259" w:lineRule="auto"/>
              <w:rPr>
                <w:rFonts w:ascii="Times New Roman" w:hAnsi="Times New Roman"/>
                <w:szCs w:val="20"/>
                <w:lang w:val="en-GB"/>
              </w:rPr>
            </w:pPr>
            <w:r w:rsidRPr="00B60934">
              <w:rPr>
                <w:rFonts w:ascii="Times New Roman" w:eastAsia="宋体" w:hAnsi="Times New Roman" w:hint="eastAsia"/>
              </w:rPr>
              <w:t>T</w:t>
            </w:r>
            <w:r w:rsidRPr="00B60934">
              <w:rPr>
                <w:rFonts w:ascii="Times New Roman" w:eastAsia="宋体" w:hAnsi="Times New Roman"/>
                <w:szCs w:val="20"/>
              </w:rPr>
              <w:t>he application timelines provided in Table 10.4-1 in TS38.213 for search-space group switching for unlicensed band form is reused</w:t>
            </w:r>
            <w:r w:rsidRPr="00B60934">
              <w:rPr>
                <w:rFonts w:ascii="Times New Roman" w:eastAsia="宋体" w:hAnsi="Times New Roman"/>
              </w:rPr>
              <w:t xml:space="preserve">. </w:t>
            </w:r>
            <w:r w:rsidRPr="00B60934">
              <w:rPr>
                <w:rFonts w:ascii="Times New Roman" w:eastAsia="宋体" w:hAnsi="Times New Roman"/>
              </w:rPr>
              <w:tab/>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B60934">
              <w:rPr>
                <w:rFonts w:ascii="Times New Roman" w:eastAsiaTheme="minorEastAsia" w:hAnsi="Times New Roman"/>
                <w:szCs w:val="20"/>
              </w:rPr>
              <w:t xml:space="preserve"> for </w:t>
            </w:r>
            <w:r w:rsidRPr="00B60934">
              <w:rPr>
                <w:rFonts w:ascii="Times New Roman" w:hAnsi="Times New Roman"/>
                <w:szCs w:val="20"/>
              </w:rPr>
              <w:t xml:space="preserve">SCS configuration </w:t>
            </w:r>
            <m:oMath>
              <m:r>
                <w:rPr>
                  <w:rFonts w:ascii="Cambria Math" w:hAnsi="Cambria Math"/>
                  <w:szCs w:val="20"/>
                </w:rPr>
                <m:t>μ=3</m:t>
              </m:r>
            </m:oMath>
            <w:r w:rsidRPr="00B60934">
              <w:rPr>
                <w:rFonts w:ascii="Times New Roman" w:eastAsiaTheme="minorEastAsia" w:hAnsi="Times New Roman"/>
                <w:szCs w:val="20"/>
              </w:rPr>
              <w:t>, FFS X = 25 or 39</w:t>
            </w:r>
          </w:p>
          <w:p w:rsidR="00E44E2F" w:rsidRDefault="00E44E2F" w:rsidP="0060222D">
            <w:pPr>
              <w:pStyle w:val="a7"/>
              <w:spacing w:before="0" w:after="0"/>
              <w:jc w:val="both"/>
              <w:rPr>
                <w:rFonts w:ascii="Times New Roman" w:eastAsia="宋体" w:hAnsi="Times New Roman"/>
                <w:lang w:val="en-US" w:eastAsia="zh-CN"/>
              </w:rPr>
            </w:pPr>
            <w:r w:rsidRPr="00964B92">
              <w:rPr>
                <w:rFonts w:ascii="Times New Roman" w:eastAsia="宋体" w:hAnsi="Times New Roman"/>
                <w:color w:val="7F7F7F" w:themeColor="text1" w:themeTint="80"/>
                <w:lang w:val="en-US" w:eastAsia="zh-CN"/>
              </w:rPr>
              <w:t xml:space="preserve">(i.e. option </w:t>
            </w:r>
            <w:proofErr w:type="gramStart"/>
            <w:r>
              <w:rPr>
                <w:rFonts w:ascii="Times New Roman" w:eastAsia="宋体" w:hAnsi="Times New Roman"/>
                <w:color w:val="7F7F7F" w:themeColor="text1" w:themeTint="80"/>
                <w:lang w:val="en-US" w:eastAsia="zh-CN"/>
              </w:rPr>
              <w:t>a</w:t>
            </w:r>
            <w:r w:rsidRPr="00964B92">
              <w:rPr>
                <w:rFonts w:ascii="Times New Roman" w:eastAsia="宋体" w:hAnsi="Times New Roman"/>
                <w:color w:val="7F7F7F" w:themeColor="text1" w:themeTint="80"/>
                <w:lang w:val="en-US" w:eastAsia="zh-CN"/>
              </w:rPr>
              <w:t>)</w:t>
            </w:r>
            <w:r>
              <w:rPr>
                <w:rFonts w:ascii="Times New Roman" w:eastAsia="宋体" w:hAnsi="Times New Roman"/>
                <w:color w:val="7F7F7F" w:themeColor="text1" w:themeTint="80"/>
                <w:lang w:val="en-US" w:eastAsia="zh-CN"/>
              </w:rPr>
              <w:t>*</w:t>
            </w:r>
            <w:proofErr w:type="gramEnd"/>
          </w:p>
        </w:tc>
        <w:tc>
          <w:tcPr>
            <w:tcW w:w="1684" w:type="pct"/>
          </w:tcPr>
          <w:p w:rsidR="00E44E2F" w:rsidRPr="001D36FE" w:rsidRDefault="00E44E2F" w:rsidP="0060222D">
            <w:pPr>
              <w:pStyle w:val="a7"/>
              <w:spacing w:before="0" w:after="0"/>
              <w:jc w:val="both"/>
              <w:rPr>
                <w:rFonts w:ascii="Times New Roman" w:eastAsia="宋体" w:hAnsi="Times New Roman" w:hint="eastAsia"/>
                <w:lang w:val="en-US" w:eastAsia="zh-CN"/>
              </w:rPr>
            </w:pPr>
            <w:r>
              <w:rPr>
                <w:rFonts w:ascii="Times New Roman" w:eastAsia="宋体" w:hAnsi="Times New Roman"/>
                <w:lang w:val="en-US" w:eastAsia="zh-CN"/>
              </w:rPr>
              <w:t>N/A</w:t>
            </w:r>
          </w:p>
        </w:tc>
      </w:tr>
    </w:tbl>
    <w:p w:rsidR="008F2813" w:rsidRPr="008F2813" w:rsidRDefault="008F2813" w:rsidP="00BD66BF">
      <w:pPr>
        <w:rPr>
          <w:rFonts w:ascii="Times New Roman" w:eastAsia="宋体" w:hAnsi="Times New Roman"/>
          <w:szCs w:val="20"/>
          <w:lang w:val="fr-FR"/>
        </w:rPr>
      </w:pPr>
    </w:p>
    <w:p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rsidR="008C73AD" w:rsidRPr="001370D5"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6" w:name="_Ref54391552"/>
      <w:bookmarkStart w:id="7" w:name="_Ref898459"/>
      <w:r w:rsidRPr="001370D5">
        <w:rPr>
          <w:rFonts w:ascii="Times New Roman" w:eastAsia="Batang" w:hAnsi="Times New Roman"/>
          <w:lang w:eastAsia="zh-CN"/>
        </w:rPr>
        <w:t>RP-200938, Revised WID UE Power Saving Enhancements for NR, MediaTek</w:t>
      </w:r>
      <w:bookmarkEnd w:id="6"/>
    </w:p>
    <w:p w:rsidR="008C73AD" w:rsidRPr="002419D0" w:rsidRDefault="008C73AD" w:rsidP="00AC23A5">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7"/>
    </w:p>
    <w:p w:rsidR="00586B27"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8"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8"/>
    </w:p>
    <w:p w:rsidR="00D25538" w:rsidRPr="00D25538" w:rsidRDefault="00D25538" w:rsidP="00AC23A5">
      <w:pPr>
        <w:pStyle w:val="a0"/>
        <w:numPr>
          <w:ilvl w:val="0"/>
          <w:numId w:val="6"/>
        </w:numPr>
        <w:snapToGrid w:val="0"/>
        <w:spacing w:line="268" w:lineRule="auto"/>
        <w:contextualSpacing/>
        <w:rPr>
          <w:rFonts w:ascii="Times New Roman" w:eastAsia="宋体" w:hAnsi="Times New Roman"/>
          <w:lang w:eastAsia="zh-CN"/>
        </w:rPr>
      </w:pPr>
      <w:r>
        <w:rPr>
          <w:rFonts w:ascii="Times New Roman" w:eastAsia="宋体" w:hAnsi="Times New Roman"/>
          <w:lang w:eastAsia="zh-CN"/>
        </w:rPr>
        <w:t>R1-210189</w:t>
      </w:r>
      <w:r>
        <w:rPr>
          <w:rFonts w:ascii="Times New Roman" w:eastAsia="宋体" w:hAnsi="Times New Roman" w:hint="eastAsia"/>
          <w:lang w:eastAsia="zh-CN"/>
        </w:rPr>
        <w:t>,</w:t>
      </w:r>
      <w:r>
        <w:rPr>
          <w:rFonts w:ascii="Times New Roman" w:eastAsia="宋体" w:hAnsi="Times New Roman"/>
          <w:lang w:eastAsia="zh-CN"/>
        </w:rPr>
        <w:t xml:space="preserve"> </w:t>
      </w:r>
      <w:r w:rsidRPr="00D25538">
        <w:rPr>
          <w:rFonts w:ascii="Times New Roman" w:eastAsia="宋体" w:hAnsi="Times New Roman"/>
          <w:lang w:eastAsia="zh-CN"/>
        </w:rPr>
        <w:t>FL summary#2 of power saving for Active Time</w:t>
      </w:r>
      <w:r>
        <w:rPr>
          <w:rFonts w:ascii="Times New Roman" w:eastAsia="宋体" w:hAnsi="Times New Roman"/>
          <w:lang w:eastAsia="zh-CN"/>
        </w:rPr>
        <w:t xml:space="preserve">, </w:t>
      </w:r>
      <w:r w:rsidRPr="00D25538">
        <w:rPr>
          <w:rFonts w:ascii="Times New Roman" w:eastAsia="宋体" w:hAnsi="Times New Roman"/>
          <w:lang w:eastAsia="zh-CN"/>
        </w:rPr>
        <w:t>Moderator (vivo)</w:t>
      </w:r>
      <w:r w:rsidRPr="00D25538">
        <w:rPr>
          <w:rFonts w:ascii="Times New Roman" w:eastAsia="宋体" w:hAnsi="Times New Roman"/>
          <w:lang w:eastAsia="zh-CN"/>
        </w:rPr>
        <w:t>, RAN1#104-E</w:t>
      </w:r>
    </w:p>
    <w:p w:rsidR="00D25538" w:rsidRPr="00D25538" w:rsidRDefault="00D25538" w:rsidP="00AC23A5">
      <w:pPr>
        <w:pStyle w:val="a0"/>
        <w:numPr>
          <w:ilvl w:val="0"/>
          <w:numId w:val="6"/>
        </w:numPr>
        <w:snapToGrid w:val="0"/>
        <w:spacing w:line="268" w:lineRule="auto"/>
        <w:contextualSpacing/>
        <w:rPr>
          <w:rFonts w:ascii="Times New Roman" w:eastAsia="宋体" w:hAnsi="Times New Roman"/>
          <w:lang w:eastAsia="zh-CN"/>
        </w:rPr>
      </w:pPr>
      <w:r w:rsidRPr="005A1617">
        <w:rPr>
          <w:rFonts w:ascii="Times New Roman" w:eastAsia="宋体" w:hAnsi="Times New Roman"/>
          <w:lang w:eastAsia="zh-CN"/>
        </w:rPr>
        <w:t>R1-2108988</w:t>
      </w:r>
      <w:r>
        <w:rPr>
          <w:rFonts w:ascii="Times New Roman" w:eastAsia="宋体" w:hAnsi="Times New Roman"/>
          <w:lang w:eastAsia="zh-CN"/>
        </w:rPr>
        <w:t xml:space="preserve">, </w:t>
      </w:r>
      <w:r w:rsidRPr="00D25538">
        <w:rPr>
          <w:rFonts w:ascii="Times New Roman" w:eastAsia="宋体" w:hAnsi="Times New Roman"/>
          <w:lang w:eastAsia="zh-CN"/>
        </w:rPr>
        <w:t>Discussion on DCI-base</w:t>
      </w:r>
      <w:bookmarkStart w:id="9" w:name="_GoBack"/>
      <w:bookmarkEnd w:id="9"/>
      <w:r w:rsidRPr="00D25538">
        <w:rPr>
          <w:rFonts w:ascii="Times New Roman" w:eastAsia="宋体" w:hAnsi="Times New Roman"/>
          <w:lang w:eastAsia="zh-CN"/>
        </w:rPr>
        <w:t>d power saving adaptation in connected mode</w:t>
      </w:r>
      <w:r>
        <w:rPr>
          <w:rFonts w:ascii="Times New Roman" w:eastAsia="宋体" w:hAnsi="Times New Roman" w:hint="eastAsia"/>
          <w:lang w:eastAsia="zh-CN"/>
        </w:rPr>
        <w:t>,</w:t>
      </w:r>
      <w:r w:rsidRPr="00D25538">
        <w:rPr>
          <w:rFonts w:ascii="Times New Roman" w:eastAsia="宋体" w:hAnsi="Times New Roman" w:hint="eastAsia"/>
          <w:lang w:eastAsia="zh-CN"/>
        </w:rPr>
        <w:t xml:space="preserve"> </w:t>
      </w:r>
      <w:r w:rsidRPr="00D25538">
        <w:rPr>
          <w:rFonts w:ascii="Times New Roman" w:eastAsia="宋体" w:hAnsi="Times New Roman"/>
          <w:lang w:eastAsia="zh-CN"/>
        </w:rPr>
        <w:t>vivo</w:t>
      </w:r>
      <w:r w:rsidRPr="00D25538">
        <w:rPr>
          <w:rFonts w:ascii="Times New Roman" w:eastAsia="宋体" w:hAnsi="Times New Roman"/>
          <w:lang w:eastAsia="zh-CN"/>
        </w:rPr>
        <w:t>, RAN1#106bis-E</w:t>
      </w:r>
    </w:p>
    <w:sectPr w:rsidR="00D25538" w:rsidRPr="00D25538"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D2C" w:rsidRDefault="00A52D2C">
      <w:r>
        <w:separator/>
      </w:r>
    </w:p>
  </w:endnote>
  <w:endnote w:type="continuationSeparator" w:id="0">
    <w:p w:rsidR="00A52D2C" w:rsidRDefault="00A5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D2C" w:rsidRDefault="00A52D2C">
      <w:r>
        <w:separator/>
      </w:r>
    </w:p>
  </w:footnote>
  <w:footnote w:type="continuationSeparator" w:id="0">
    <w:p w:rsidR="00A52D2C" w:rsidRDefault="00A52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CC2304"/>
    <w:multiLevelType w:val="hybridMultilevel"/>
    <w:tmpl w:val="FC4C91F4"/>
    <w:lvl w:ilvl="0" w:tplc="A3DA943E">
      <w:start w:val="1"/>
      <w:numFmt w:val="bullet"/>
      <w:lvlText w:val="•"/>
      <w:lvlJc w:val="left"/>
      <w:pPr>
        <w:tabs>
          <w:tab w:val="num" w:pos="720"/>
        </w:tabs>
        <w:ind w:left="720" w:hanging="360"/>
      </w:pPr>
      <w:rPr>
        <w:rFonts w:ascii="Arial" w:hAnsi="Arial" w:hint="default"/>
      </w:rPr>
    </w:lvl>
    <w:lvl w:ilvl="1" w:tplc="AFACE8E2" w:tentative="1">
      <w:start w:val="1"/>
      <w:numFmt w:val="bullet"/>
      <w:lvlText w:val="•"/>
      <w:lvlJc w:val="left"/>
      <w:pPr>
        <w:tabs>
          <w:tab w:val="num" w:pos="1440"/>
        </w:tabs>
        <w:ind w:left="1440" w:hanging="360"/>
      </w:pPr>
      <w:rPr>
        <w:rFonts w:ascii="Arial" w:hAnsi="Arial" w:hint="default"/>
      </w:rPr>
    </w:lvl>
    <w:lvl w:ilvl="2" w:tplc="AA285ECA" w:tentative="1">
      <w:start w:val="1"/>
      <w:numFmt w:val="bullet"/>
      <w:lvlText w:val="•"/>
      <w:lvlJc w:val="left"/>
      <w:pPr>
        <w:tabs>
          <w:tab w:val="num" w:pos="2160"/>
        </w:tabs>
        <w:ind w:left="2160" w:hanging="360"/>
      </w:pPr>
      <w:rPr>
        <w:rFonts w:ascii="Arial" w:hAnsi="Arial" w:hint="default"/>
      </w:rPr>
    </w:lvl>
    <w:lvl w:ilvl="3" w:tplc="F12CAF84" w:tentative="1">
      <w:start w:val="1"/>
      <w:numFmt w:val="bullet"/>
      <w:lvlText w:val="•"/>
      <w:lvlJc w:val="left"/>
      <w:pPr>
        <w:tabs>
          <w:tab w:val="num" w:pos="2880"/>
        </w:tabs>
        <w:ind w:left="2880" w:hanging="360"/>
      </w:pPr>
      <w:rPr>
        <w:rFonts w:ascii="Arial" w:hAnsi="Arial" w:hint="default"/>
      </w:rPr>
    </w:lvl>
    <w:lvl w:ilvl="4" w:tplc="FF3C3ADE" w:tentative="1">
      <w:start w:val="1"/>
      <w:numFmt w:val="bullet"/>
      <w:lvlText w:val="•"/>
      <w:lvlJc w:val="left"/>
      <w:pPr>
        <w:tabs>
          <w:tab w:val="num" w:pos="3600"/>
        </w:tabs>
        <w:ind w:left="3600" w:hanging="360"/>
      </w:pPr>
      <w:rPr>
        <w:rFonts w:ascii="Arial" w:hAnsi="Arial" w:hint="default"/>
      </w:rPr>
    </w:lvl>
    <w:lvl w:ilvl="5" w:tplc="E52078DE" w:tentative="1">
      <w:start w:val="1"/>
      <w:numFmt w:val="bullet"/>
      <w:lvlText w:val="•"/>
      <w:lvlJc w:val="left"/>
      <w:pPr>
        <w:tabs>
          <w:tab w:val="num" w:pos="4320"/>
        </w:tabs>
        <w:ind w:left="4320" w:hanging="360"/>
      </w:pPr>
      <w:rPr>
        <w:rFonts w:ascii="Arial" w:hAnsi="Arial" w:hint="default"/>
      </w:rPr>
    </w:lvl>
    <w:lvl w:ilvl="6" w:tplc="3EF0C71C" w:tentative="1">
      <w:start w:val="1"/>
      <w:numFmt w:val="bullet"/>
      <w:lvlText w:val="•"/>
      <w:lvlJc w:val="left"/>
      <w:pPr>
        <w:tabs>
          <w:tab w:val="num" w:pos="5040"/>
        </w:tabs>
        <w:ind w:left="5040" w:hanging="360"/>
      </w:pPr>
      <w:rPr>
        <w:rFonts w:ascii="Arial" w:hAnsi="Arial" w:hint="default"/>
      </w:rPr>
    </w:lvl>
    <w:lvl w:ilvl="7" w:tplc="218C4D30" w:tentative="1">
      <w:start w:val="1"/>
      <w:numFmt w:val="bullet"/>
      <w:lvlText w:val="•"/>
      <w:lvlJc w:val="left"/>
      <w:pPr>
        <w:tabs>
          <w:tab w:val="num" w:pos="5760"/>
        </w:tabs>
        <w:ind w:left="5760" w:hanging="360"/>
      </w:pPr>
      <w:rPr>
        <w:rFonts w:ascii="Arial" w:hAnsi="Arial" w:hint="default"/>
      </w:rPr>
    </w:lvl>
    <w:lvl w:ilvl="8" w:tplc="99086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8203A"/>
    <w:multiLevelType w:val="hybridMultilevel"/>
    <w:tmpl w:val="1FBA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92458"/>
    <w:multiLevelType w:val="hybridMultilevel"/>
    <w:tmpl w:val="0A84CDC0"/>
    <w:lvl w:ilvl="0" w:tplc="58FA0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BF0F26"/>
    <w:multiLevelType w:val="hybridMultilevel"/>
    <w:tmpl w:val="00B6850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E034ED70">
      <w:numFmt w:val="bullet"/>
      <w:lvlText w:val=""/>
      <w:lvlJc w:val="left"/>
      <w:pPr>
        <w:ind w:left="1620" w:hanging="360"/>
      </w:pPr>
      <w:rPr>
        <w:rFonts w:ascii="Wingdings" w:eastAsia="宋体" w:hAnsi="Wingdings" w:cs="Courier New"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53A26"/>
    <w:multiLevelType w:val="hybridMultilevel"/>
    <w:tmpl w:val="A7C0DA7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2248F2"/>
    <w:multiLevelType w:val="hybridMultilevel"/>
    <w:tmpl w:val="628E714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33344B"/>
    <w:multiLevelType w:val="hybridMultilevel"/>
    <w:tmpl w:val="A05EB7F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23"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B9036F"/>
    <w:multiLevelType w:val="hybridMultilevel"/>
    <w:tmpl w:val="DC60FC8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BA65B0"/>
    <w:multiLevelType w:val="hybridMultilevel"/>
    <w:tmpl w:val="0BEE15B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E01374E"/>
    <w:multiLevelType w:val="hybridMultilevel"/>
    <w:tmpl w:val="D5DE59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7"/>
  </w:num>
  <w:num w:numId="3">
    <w:abstractNumId w:val="14"/>
  </w:num>
  <w:num w:numId="4">
    <w:abstractNumId w:val="16"/>
  </w:num>
  <w:num w:numId="5">
    <w:abstractNumId w:val="24"/>
  </w:num>
  <w:num w:numId="6">
    <w:abstractNumId w:val="32"/>
  </w:num>
  <w:num w:numId="7">
    <w:abstractNumId w:val="12"/>
  </w:num>
  <w:num w:numId="8">
    <w:abstractNumId w:val="28"/>
  </w:num>
  <w:num w:numId="9">
    <w:abstractNumId w:val="21"/>
  </w:num>
  <w:num w:numId="10">
    <w:abstractNumId w:val="0"/>
  </w:num>
  <w:num w:numId="11">
    <w:abstractNumId w:val="10"/>
  </w:num>
  <w:num w:numId="12">
    <w:abstractNumId w:val="1"/>
  </w:num>
  <w:num w:numId="13">
    <w:abstractNumId w:val="19"/>
  </w:num>
  <w:num w:numId="14">
    <w:abstractNumId w:val="29"/>
  </w:num>
  <w:num w:numId="15">
    <w:abstractNumId w:val="6"/>
  </w:num>
  <w:num w:numId="16">
    <w:abstractNumId w:val="31"/>
  </w:num>
  <w:num w:numId="17">
    <w:abstractNumId w:val="17"/>
  </w:num>
  <w:num w:numId="18">
    <w:abstractNumId w:val="33"/>
  </w:num>
  <w:num w:numId="19">
    <w:abstractNumId w:val="7"/>
  </w:num>
  <w:num w:numId="20">
    <w:abstractNumId w:val="4"/>
  </w:num>
  <w:num w:numId="21">
    <w:abstractNumId w:val="8"/>
  </w:num>
  <w:num w:numId="22">
    <w:abstractNumId w:val="13"/>
  </w:num>
  <w:num w:numId="23">
    <w:abstractNumId w:val="2"/>
  </w:num>
  <w:num w:numId="24">
    <w:abstractNumId w:val="30"/>
  </w:num>
  <w:num w:numId="25">
    <w:abstractNumId w:val="22"/>
  </w:num>
  <w:num w:numId="26">
    <w:abstractNumId w:val="3"/>
  </w:num>
  <w:num w:numId="27">
    <w:abstractNumId w:val="23"/>
  </w:num>
  <w:num w:numId="28">
    <w:abstractNumId w:val="5"/>
  </w:num>
  <w:num w:numId="29">
    <w:abstractNumId w:val="15"/>
  </w:num>
  <w:num w:numId="30">
    <w:abstractNumId w:val="9"/>
  </w:num>
  <w:num w:numId="31">
    <w:abstractNumId w:val="20"/>
  </w:num>
  <w:num w:numId="32">
    <w:abstractNumId w:val="11"/>
  </w:num>
  <w:num w:numId="33">
    <w:abstractNumId w:val="25"/>
  </w:num>
  <w:num w:numId="3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78D"/>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05"/>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5AA2"/>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4E"/>
    <w:rsid w:val="00040A81"/>
    <w:rsid w:val="00041174"/>
    <w:rsid w:val="000412E1"/>
    <w:rsid w:val="000417F0"/>
    <w:rsid w:val="000419EC"/>
    <w:rsid w:val="00041E6C"/>
    <w:rsid w:val="00041F4A"/>
    <w:rsid w:val="000421F2"/>
    <w:rsid w:val="00042600"/>
    <w:rsid w:val="00042725"/>
    <w:rsid w:val="00042955"/>
    <w:rsid w:val="00042D9D"/>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3EC"/>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CF"/>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1FCF"/>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677"/>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F79"/>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07E88"/>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CE3"/>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9E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66"/>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8FC"/>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700"/>
    <w:rsid w:val="001C0BC4"/>
    <w:rsid w:val="001C1A97"/>
    <w:rsid w:val="001C1AB2"/>
    <w:rsid w:val="001C235F"/>
    <w:rsid w:val="001C243B"/>
    <w:rsid w:val="001C2710"/>
    <w:rsid w:val="001C2868"/>
    <w:rsid w:val="001C2890"/>
    <w:rsid w:val="001C2965"/>
    <w:rsid w:val="001C2DEB"/>
    <w:rsid w:val="001C33EE"/>
    <w:rsid w:val="001C37B1"/>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6F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3D12"/>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0C4"/>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3FF"/>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24D2"/>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84B"/>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69A"/>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0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60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47F"/>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714"/>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4E"/>
    <w:rsid w:val="003C619A"/>
    <w:rsid w:val="003C61F6"/>
    <w:rsid w:val="003C6221"/>
    <w:rsid w:val="003C68B4"/>
    <w:rsid w:val="003C6C5E"/>
    <w:rsid w:val="003C72C8"/>
    <w:rsid w:val="003C7573"/>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A7C"/>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71B"/>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305"/>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93E"/>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656"/>
    <w:rsid w:val="00482AA0"/>
    <w:rsid w:val="00482E55"/>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125"/>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6B7A"/>
    <w:rsid w:val="004B777F"/>
    <w:rsid w:val="004B7CBD"/>
    <w:rsid w:val="004B7FC6"/>
    <w:rsid w:val="004C002F"/>
    <w:rsid w:val="004C015A"/>
    <w:rsid w:val="004C036D"/>
    <w:rsid w:val="004C066C"/>
    <w:rsid w:val="004C0780"/>
    <w:rsid w:val="004C0914"/>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187"/>
    <w:rsid w:val="004E152C"/>
    <w:rsid w:val="004E2306"/>
    <w:rsid w:val="004E2454"/>
    <w:rsid w:val="004E2737"/>
    <w:rsid w:val="004E2BDF"/>
    <w:rsid w:val="004E33A8"/>
    <w:rsid w:val="004E3753"/>
    <w:rsid w:val="004E3C09"/>
    <w:rsid w:val="004E422F"/>
    <w:rsid w:val="004E4320"/>
    <w:rsid w:val="004E451E"/>
    <w:rsid w:val="004E4845"/>
    <w:rsid w:val="004E4B34"/>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45A"/>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0E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2D"/>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617"/>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81F"/>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0E"/>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4E41"/>
    <w:rsid w:val="00615170"/>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399"/>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000"/>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09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A93"/>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1F8"/>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5CE"/>
    <w:rsid w:val="00722777"/>
    <w:rsid w:val="00722A18"/>
    <w:rsid w:val="00722C37"/>
    <w:rsid w:val="00722CD2"/>
    <w:rsid w:val="007234B7"/>
    <w:rsid w:val="00723629"/>
    <w:rsid w:val="00723650"/>
    <w:rsid w:val="007239BD"/>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D6C"/>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A6"/>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128"/>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C7A8D"/>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2E55"/>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51"/>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0F"/>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894"/>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6AA"/>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66B"/>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5C6"/>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29C"/>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1AA"/>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6FB1"/>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813"/>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DA3"/>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B92"/>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0E8"/>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AFF"/>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2A9"/>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2C"/>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414"/>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B4"/>
    <w:rsid w:val="00AA7EFA"/>
    <w:rsid w:val="00AB077E"/>
    <w:rsid w:val="00AB0842"/>
    <w:rsid w:val="00AB0D05"/>
    <w:rsid w:val="00AB0E83"/>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0F2B"/>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E7D13"/>
    <w:rsid w:val="00AF042E"/>
    <w:rsid w:val="00AF0675"/>
    <w:rsid w:val="00AF072E"/>
    <w:rsid w:val="00AF0A3C"/>
    <w:rsid w:val="00AF11CA"/>
    <w:rsid w:val="00AF15B8"/>
    <w:rsid w:val="00AF16D1"/>
    <w:rsid w:val="00AF1A4B"/>
    <w:rsid w:val="00AF2046"/>
    <w:rsid w:val="00AF25F7"/>
    <w:rsid w:val="00AF2C04"/>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1F5"/>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12F"/>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3DCB"/>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934"/>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55"/>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6BF"/>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0D"/>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1BF"/>
    <w:rsid w:val="00BF53B1"/>
    <w:rsid w:val="00BF5533"/>
    <w:rsid w:val="00BF55AB"/>
    <w:rsid w:val="00BF5940"/>
    <w:rsid w:val="00BF5CE8"/>
    <w:rsid w:val="00BF5D26"/>
    <w:rsid w:val="00BF5F10"/>
    <w:rsid w:val="00BF5FFF"/>
    <w:rsid w:val="00BF611E"/>
    <w:rsid w:val="00BF6C8E"/>
    <w:rsid w:val="00BF70A6"/>
    <w:rsid w:val="00BF71EA"/>
    <w:rsid w:val="00BF72E9"/>
    <w:rsid w:val="00BF735D"/>
    <w:rsid w:val="00BF74CB"/>
    <w:rsid w:val="00BF7631"/>
    <w:rsid w:val="00BF77C4"/>
    <w:rsid w:val="00BF7B4F"/>
    <w:rsid w:val="00BF7E85"/>
    <w:rsid w:val="00BF7F53"/>
    <w:rsid w:val="00C00437"/>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0FBD"/>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85D"/>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4F6"/>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7CA"/>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CF"/>
    <w:rsid w:val="00CC60E9"/>
    <w:rsid w:val="00CC61AE"/>
    <w:rsid w:val="00CC61E2"/>
    <w:rsid w:val="00CC658D"/>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276"/>
    <w:rsid w:val="00CF53B9"/>
    <w:rsid w:val="00CF547D"/>
    <w:rsid w:val="00CF54B1"/>
    <w:rsid w:val="00CF5557"/>
    <w:rsid w:val="00CF579E"/>
    <w:rsid w:val="00CF57B0"/>
    <w:rsid w:val="00CF583F"/>
    <w:rsid w:val="00CF584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65"/>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2E0"/>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583"/>
    <w:rsid w:val="00D23942"/>
    <w:rsid w:val="00D23EBC"/>
    <w:rsid w:val="00D2441A"/>
    <w:rsid w:val="00D24E68"/>
    <w:rsid w:val="00D2540B"/>
    <w:rsid w:val="00D25538"/>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18"/>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02B"/>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0F6D"/>
    <w:rsid w:val="00DA1191"/>
    <w:rsid w:val="00DA14FA"/>
    <w:rsid w:val="00DA1B42"/>
    <w:rsid w:val="00DA23D8"/>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05"/>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B4F"/>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4E2F"/>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7EE"/>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48"/>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0F3"/>
    <w:rsid w:val="00EA7674"/>
    <w:rsid w:val="00EA7AF6"/>
    <w:rsid w:val="00EB0279"/>
    <w:rsid w:val="00EB02EB"/>
    <w:rsid w:val="00EB0869"/>
    <w:rsid w:val="00EB0AAA"/>
    <w:rsid w:val="00EB1338"/>
    <w:rsid w:val="00EB1533"/>
    <w:rsid w:val="00EB1549"/>
    <w:rsid w:val="00EB16B2"/>
    <w:rsid w:val="00EB1770"/>
    <w:rsid w:val="00EB1A9A"/>
    <w:rsid w:val="00EB1AC4"/>
    <w:rsid w:val="00EB248B"/>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783"/>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6E"/>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5B1D"/>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5B"/>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CCB"/>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6B1"/>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C1"/>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AB3"/>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094"/>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35"/>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列"/>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sid w:val="00561470"/>
    <w:rPr>
      <w:b/>
      <w:bCs/>
    </w:rPr>
  </w:style>
  <w:style w:type="paragraph" w:customStyle="1" w:styleId="a00">
    <w:name w:val="a0"/>
    <w:basedOn w:val="a"/>
    <w:uiPriority w:val="99"/>
    <w:rsid w:val="00451B8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61031260">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9048385">
      <w:bodyDiv w:val="1"/>
      <w:marLeft w:val="0"/>
      <w:marRight w:val="0"/>
      <w:marTop w:val="0"/>
      <w:marBottom w:val="0"/>
      <w:divBdr>
        <w:top w:val="none" w:sz="0" w:space="0" w:color="auto"/>
        <w:left w:val="none" w:sz="0" w:space="0" w:color="auto"/>
        <w:bottom w:val="none" w:sz="0" w:space="0" w:color="auto"/>
        <w:right w:val="none" w:sz="0" w:space="0" w:color="auto"/>
      </w:divBdr>
      <w:divsChild>
        <w:div w:id="1490714069">
          <w:marLeft w:val="720"/>
          <w:marRight w:val="0"/>
          <w:marTop w:val="400"/>
          <w:marBottom w:val="0"/>
          <w:divBdr>
            <w:top w:val="none" w:sz="0" w:space="0" w:color="auto"/>
            <w:left w:val="none" w:sz="0" w:space="0" w:color="auto"/>
            <w:bottom w:val="none" w:sz="0" w:space="0" w:color="auto"/>
            <w:right w:val="none" w:sz="0" w:space="0" w:color="auto"/>
          </w:divBdr>
        </w:div>
        <w:div w:id="368650597">
          <w:marLeft w:val="1843"/>
          <w:marRight w:val="0"/>
          <w:marTop w:val="200"/>
          <w:marBottom w:val="0"/>
          <w:divBdr>
            <w:top w:val="none" w:sz="0" w:space="0" w:color="auto"/>
            <w:left w:val="none" w:sz="0" w:space="0" w:color="auto"/>
            <w:bottom w:val="none" w:sz="0" w:space="0" w:color="auto"/>
            <w:right w:val="none" w:sz="0" w:space="0" w:color="auto"/>
          </w:divBdr>
        </w:div>
        <w:div w:id="266929660">
          <w:marLeft w:val="720"/>
          <w:marRight w:val="0"/>
          <w:marTop w:val="400"/>
          <w:marBottom w:val="0"/>
          <w:divBdr>
            <w:top w:val="none" w:sz="0" w:space="0" w:color="auto"/>
            <w:left w:val="none" w:sz="0" w:space="0" w:color="auto"/>
            <w:bottom w:val="none" w:sz="0" w:space="0" w:color="auto"/>
            <w:right w:val="none" w:sz="0" w:space="0" w:color="auto"/>
          </w:divBdr>
        </w:div>
      </w:divsChild>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1797705">
      <w:bodyDiv w:val="1"/>
      <w:marLeft w:val="0"/>
      <w:marRight w:val="0"/>
      <w:marTop w:val="0"/>
      <w:marBottom w:val="0"/>
      <w:divBdr>
        <w:top w:val="none" w:sz="0" w:space="0" w:color="auto"/>
        <w:left w:val="none" w:sz="0" w:space="0" w:color="auto"/>
        <w:bottom w:val="none" w:sz="0" w:space="0" w:color="auto"/>
        <w:right w:val="none" w:sz="0" w:space="0" w:color="auto"/>
      </w:divBdr>
      <w:divsChild>
        <w:div w:id="1401365173">
          <w:marLeft w:val="274"/>
          <w:marRight w:val="0"/>
          <w:marTop w:val="0"/>
          <w:marBottom w:val="0"/>
          <w:divBdr>
            <w:top w:val="none" w:sz="0" w:space="0" w:color="auto"/>
            <w:left w:val="none" w:sz="0" w:space="0" w:color="auto"/>
            <w:bottom w:val="none" w:sz="0" w:space="0" w:color="auto"/>
            <w:right w:val="none" w:sz="0" w:space="0" w:color="auto"/>
          </w:divBdr>
        </w:div>
      </w:divsChild>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760951742">
      <w:bodyDiv w:val="1"/>
      <w:marLeft w:val="0"/>
      <w:marRight w:val="0"/>
      <w:marTop w:val="0"/>
      <w:marBottom w:val="0"/>
      <w:divBdr>
        <w:top w:val="none" w:sz="0" w:space="0" w:color="auto"/>
        <w:left w:val="none" w:sz="0" w:space="0" w:color="auto"/>
        <w:bottom w:val="none" w:sz="0" w:space="0" w:color="auto"/>
        <w:right w:val="none" w:sz="0" w:space="0" w:color="auto"/>
      </w:divBdr>
      <w:divsChild>
        <w:div w:id="786508797">
          <w:marLeft w:val="0"/>
          <w:marRight w:val="0"/>
          <w:marTop w:val="40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66328728">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998118286">
      <w:bodyDiv w:val="1"/>
      <w:marLeft w:val="0"/>
      <w:marRight w:val="0"/>
      <w:marTop w:val="0"/>
      <w:marBottom w:val="0"/>
      <w:divBdr>
        <w:top w:val="none" w:sz="0" w:space="0" w:color="auto"/>
        <w:left w:val="none" w:sz="0" w:space="0" w:color="auto"/>
        <w:bottom w:val="none" w:sz="0" w:space="0" w:color="auto"/>
        <w:right w:val="none" w:sz="0" w:space="0" w:color="auto"/>
      </w:divBdr>
      <w:divsChild>
        <w:div w:id="910308270">
          <w:marLeft w:val="274"/>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79883457">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8179587">
      <w:bodyDiv w:val="1"/>
      <w:marLeft w:val="0"/>
      <w:marRight w:val="0"/>
      <w:marTop w:val="0"/>
      <w:marBottom w:val="0"/>
      <w:divBdr>
        <w:top w:val="none" w:sz="0" w:space="0" w:color="auto"/>
        <w:left w:val="none" w:sz="0" w:space="0" w:color="auto"/>
        <w:bottom w:val="none" w:sz="0" w:space="0" w:color="auto"/>
        <w:right w:val="none" w:sz="0" w:space="0" w:color="auto"/>
      </w:divBdr>
      <w:divsChild>
        <w:div w:id="1068961291">
          <w:marLeft w:val="720"/>
          <w:marRight w:val="0"/>
          <w:marTop w:val="400"/>
          <w:marBottom w:val="0"/>
          <w:divBdr>
            <w:top w:val="none" w:sz="0" w:space="0" w:color="auto"/>
            <w:left w:val="none" w:sz="0" w:space="0" w:color="auto"/>
            <w:bottom w:val="none" w:sz="0" w:space="0" w:color="auto"/>
            <w:right w:val="none" w:sz="0" w:space="0" w:color="auto"/>
          </w:divBdr>
        </w:div>
        <w:div w:id="649600004">
          <w:marLeft w:val="1843"/>
          <w:marRight w:val="0"/>
          <w:marTop w:val="200"/>
          <w:marBottom w:val="0"/>
          <w:divBdr>
            <w:top w:val="none" w:sz="0" w:space="0" w:color="auto"/>
            <w:left w:val="none" w:sz="0" w:space="0" w:color="auto"/>
            <w:bottom w:val="none" w:sz="0" w:space="0" w:color="auto"/>
            <w:right w:val="none" w:sz="0" w:space="0" w:color="auto"/>
          </w:divBdr>
        </w:div>
        <w:div w:id="817765841">
          <w:marLeft w:val="720"/>
          <w:marRight w:val="0"/>
          <w:marTop w:val="400"/>
          <w:marBottom w:val="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3994124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cmcc\AppData\Roaming\Foxmail7\Temp-11832-20211020043150\Attach\image004(10-21-17-33-12).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1832-20211020043150\Attach\image003(10-21-17-33-12).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cmcc\AppData\Roaming\Foxmail7\Temp-11832-20211020043150\Attach\image002(10-21-17-33-12).png"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BC66F-3A7D-4C99-BAED-4A657D6B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3578</TotalTime>
  <Pages>7</Pages>
  <Words>2460</Words>
  <Characters>14025</Characters>
  <Application>Microsoft Office Word</Application>
  <DocSecurity>0</DocSecurity>
  <Lines>116</Lines>
  <Paragraphs>32</Paragraphs>
  <ScaleCrop>false</ScaleCrop>
  <Company>Vivo</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52</cp:revision>
  <cp:lastPrinted>2011-08-03T09:36:00Z</cp:lastPrinted>
  <dcterms:created xsi:type="dcterms:W3CDTF">2021-08-06T10:18:00Z</dcterms:created>
  <dcterms:modified xsi:type="dcterms:W3CDTF">2021-11-04T07:51:00Z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